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10FC" w:rsidRDefault="00F160DD">
      <w:pPr>
        <w:pStyle w:val="Title"/>
        <w:outlineLvl w:val="0"/>
        <w:rPr>
          <w:noProof/>
        </w:rPr>
      </w:pPr>
      <w:smartTag w:uri="urn:schemas-microsoft-com:office:smarttags" w:element="place">
        <w:smartTag w:uri="urn:schemas-microsoft-com:office:smarttags" w:element="City">
          <w:r>
            <w:rPr>
              <w:noProof/>
            </w:rPr>
            <w:t>Chicago</w:t>
          </w:r>
        </w:smartTag>
      </w:smartTag>
      <w:r>
        <w:rPr>
          <w:noProof/>
        </w:rPr>
        <w:t xml:space="preserve"> Chapter of IFMA</w:t>
      </w:r>
    </w:p>
    <w:p w:rsidR="00B010FC" w:rsidRDefault="00F160DD">
      <w:pPr>
        <w:pStyle w:val="Title"/>
        <w:outlineLvl w:val="0"/>
        <w:rPr>
          <w:noProof/>
        </w:rPr>
      </w:pPr>
      <w:r>
        <w:rPr>
          <w:noProof/>
        </w:rPr>
        <w:t>Board of Directors</w:t>
      </w:r>
    </w:p>
    <w:p w:rsidR="00B010FC" w:rsidRDefault="00F160DD">
      <w:pPr>
        <w:pStyle w:val="Title"/>
        <w:outlineLvl w:val="0"/>
        <w:rPr>
          <w:noProof/>
        </w:rPr>
      </w:pPr>
      <w:r>
        <w:rPr>
          <w:noProof/>
        </w:rPr>
        <w:t>Meeting Minutes of August 7, 2012</w:t>
      </w:r>
    </w:p>
    <w:p w:rsidR="00B010FC" w:rsidRDefault="00FC2330">
      <w:pPr>
        <w:pStyle w:val="Subtitle"/>
        <w:outlineLvl w:val="0"/>
      </w:pPr>
      <w:r>
        <w:rPr>
          <w:noProof/>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94615</wp:posOffset>
                </wp:positionV>
                <wp:extent cx="6692900" cy="2095500"/>
                <wp:effectExtent l="9525" t="8890" r="1270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2095500"/>
                        </a:xfrm>
                        <a:prstGeom prst="rect">
                          <a:avLst/>
                        </a:prstGeom>
                        <a:solidFill>
                          <a:srgbClr val="FFFFFF"/>
                        </a:solidFill>
                        <a:ln w="9525">
                          <a:solidFill>
                            <a:srgbClr val="000000"/>
                          </a:solidFill>
                          <a:miter lim="800000"/>
                          <a:headEnd/>
                          <a:tailEnd/>
                        </a:ln>
                      </wps:spPr>
                      <wps:txbx>
                        <w:txbxContent>
                          <w:p w:rsidR="00B010FC" w:rsidRDefault="00F160DD">
                            <w:pPr>
                              <w:pStyle w:val="Heading2"/>
                              <w:jc w:val="center"/>
                              <w:rPr>
                                <w:sz w:val="24"/>
                              </w:rPr>
                            </w:pPr>
                            <w:r>
                              <w:rPr>
                                <w:sz w:val="24"/>
                              </w:rPr>
                              <w:t>Meeting Minutes Highlights</w:t>
                            </w:r>
                          </w:p>
                          <w:p w:rsidR="00B010FC" w:rsidRDefault="00F160DD">
                            <w:pPr>
                              <w:pStyle w:val="Heading1"/>
                              <w:rPr>
                                <w:szCs w:val="20"/>
                              </w:rPr>
                            </w:pPr>
                            <w:r>
                              <w:rPr>
                                <w:szCs w:val="20"/>
                              </w:rPr>
                              <w:t>Items Approved</w:t>
                            </w:r>
                          </w:p>
                          <w:p w:rsidR="00566935" w:rsidRDefault="00566935">
                            <w:pPr>
                              <w:pStyle w:val="Heading1"/>
                              <w:rPr>
                                <w:szCs w:val="20"/>
                              </w:rPr>
                            </w:pPr>
                          </w:p>
                          <w:p w:rsidR="00B010FC" w:rsidRDefault="00F160DD">
                            <w:pPr>
                              <w:pStyle w:val="Heading1"/>
                              <w:rPr>
                                <w:i/>
                                <w:sz w:val="16"/>
                                <w:szCs w:val="16"/>
                              </w:rPr>
                            </w:pPr>
                            <w:r>
                              <w:rPr>
                                <w:szCs w:val="20"/>
                              </w:rPr>
                              <w:t xml:space="preserve">Items Outstanding </w:t>
                            </w:r>
                            <w:r>
                              <w:rPr>
                                <w:i/>
                                <w:sz w:val="16"/>
                                <w:szCs w:val="16"/>
                              </w:rPr>
                              <w:t>(including previous Board meetings)</w:t>
                            </w:r>
                          </w:p>
                          <w:p w:rsidR="00B010FC" w:rsidRDefault="00F160DD">
                            <w:pPr>
                              <w:numPr>
                                <w:ilvl w:val="0"/>
                                <w:numId w:val="6"/>
                              </w:numPr>
                              <w:rPr>
                                <w:i/>
                                <w:sz w:val="20"/>
                                <w:szCs w:val="20"/>
                              </w:rPr>
                            </w:pPr>
                            <w:smartTag w:uri="urn:schemas-microsoft-com:office:smarttags" w:element="place">
                              <w:smartTag w:uri="urn:schemas-microsoft-com:office:smarttags" w:element="PlaceName">
                                <w:r>
                                  <w:rPr>
                                    <w:sz w:val="20"/>
                                    <w:szCs w:val="20"/>
                                  </w:rPr>
                                  <w:t>Northern</w:t>
                                </w:r>
                              </w:smartTag>
                              <w:r>
                                <w:rPr>
                                  <w:sz w:val="20"/>
                                  <w:szCs w:val="20"/>
                                </w:rPr>
                                <w:t xml:space="preserve"> </w:t>
                              </w:r>
                              <w:smartTag w:uri="urn:schemas-microsoft-com:office:smarttags" w:element="PlaceName">
                                <w:r>
                                  <w:rPr>
                                    <w:sz w:val="20"/>
                                    <w:szCs w:val="20"/>
                                  </w:rPr>
                                  <w:t>Illinois</w:t>
                                </w:r>
                              </w:smartTag>
                              <w:r>
                                <w:rPr>
                                  <w:sz w:val="20"/>
                                  <w:szCs w:val="20"/>
                                </w:rPr>
                                <w:t xml:space="preserve"> </w:t>
                              </w:r>
                              <w:smartTag w:uri="urn:schemas-microsoft-com:office:smarttags" w:element="PlaceType">
                                <w:r>
                                  <w:rPr>
                                    <w:sz w:val="20"/>
                                    <w:szCs w:val="20"/>
                                  </w:rPr>
                                  <w:t>University</w:t>
                                </w:r>
                              </w:smartTag>
                            </w:smartTag>
                            <w:r>
                              <w:rPr>
                                <w:sz w:val="20"/>
                                <w:szCs w:val="20"/>
                              </w:rPr>
                              <w:t xml:space="preserve"> non-compete agreement (</w:t>
                            </w:r>
                            <w:r>
                              <w:rPr>
                                <w:i/>
                                <w:sz w:val="20"/>
                                <w:szCs w:val="20"/>
                              </w:rPr>
                              <w:t>Corrigan</w:t>
                            </w:r>
                            <w:r>
                              <w:rPr>
                                <w:sz w:val="20"/>
                                <w:szCs w:val="20"/>
                              </w:rPr>
                              <w:t xml:space="preserve">)  </w:t>
                            </w:r>
                          </w:p>
                          <w:p w:rsidR="00B010FC" w:rsidRDefault="00F160DD">
                            <w:pPr>
                              <w:numPr>
                                <w:ilvl w:val="0"/>
                                <w:numId w:val="6"/>
                              </w:numPr>
                              <w:rPr>
                                <w:i/>
                                <w:sz w:val="20"/>
                                <w:szCs w:val="20"/>
                              </w:rPr>
                            </w:pPr>
                            <w:r>
                              <w:rPr>
                                <w:sz w:val="20"/>
                                <w:szCs w:val="20"/>
                              </w:rPr>
                              <w:t xml:space="preserve">Membership Brochure </w:t>
                            </w:r>
                            <w:r>
                              <w:rPr>
                                <w:i/>
                                <w:sz w:val="20"/>
                                <w:szCs w:val="20"/>
                              </w:rPr>
                              <w:t>(Coan/Vonesh)</w:t>
                            </w:r>
                          </w:p>
                          <w:p w:rsidR="00B010FC" w:rsidRDefault="00F160DD">
                            <w:pPr>
                              <w:numPr>
                                <w:ilvl w:val="0"/>
                                <w:numId w:val="6"/>
                              </w:numPr>
                              <w:rPr>
                                <w:i/>
                                <w:sz w:val="20"/>
                                <w:szCs w:val="20"/>
                              </w:rPr>
                            </w:pPr>
                            <w:r>
                              <w:rPr>
                                <w:sz w:val="20"/>
                                <w:szCs w:val="20"/>
                              </w:rPr>
                              <w:t>Newsletter</w:t>
                            </w:r>
                            <w:r>
                              <w:rPr>
                                <w:i/>
                                <w:sz w:val="20"/>
                                <w:szCs w:val="20"/>
                              </w:rPr>
                              <w:t xml:space="preserve"> (Bishop/</w:t>
                            </w:r>
                            <w:proofErr w:type="spellStart"/>
                            <w:r>
                              <w:rPr>
                                <w:i/>
                                <w:sz w:val="20"/>
                                <w:szCs w:val="20"/>
                              </w:rPr>
                              <w:t>Radtke</w:t>
                            </w:r>
                            <w:proofErr w:type="spellEnd"/>
                            <w:r w:rsidR="00566935">
                              <w:rPr>
                                <w:i/>
                                <w:sz w:val="20"/>
                                <w:szCs w:val="20"/>
                              </w:rPr>
                              <w:t>/</w:t>
                            </w:r>
                            <w:proofErr w:type="spellStart"/>
                            <w:r w:rsidR="00566935">
                              <w:rPr>
                                <w:i/>
                                <w:sz w:val="20"/>
                                <w:szCs w:val="20"/>
                              </w:rPr>
                              <w:t>Parrilla</w:t>
                            </w:r>
                            <w:proofErr w:type="spellEnd"/>
                            <w:r>
                              <w:rPr>
                                <w:i/>
                                <w:sz w:val="20"/>
                                <w:szCs w:val="20"/>
                              </w:rPr>
                              <w:t>)</w:t>
                            </w:r>
                          </w:p>
                          <w:p w:rsidR="00B010FC" w:rsidRDefault="00F160DD">
                            <w:pPr>
                              <w:numPr>
                                <w:ilvl w:val="0"/>
                                <w:numId w:val="6"/>
                              </w:numPr>
                              <w:rPr>
                                <w:i/>
                                <w:sz w:val="20"/>
                                <w:szCs w:val="20"/>
                              </w:rPr>
                            </w:pPr>
                            <w:r>
                              <w:rPr>
                                <w:sz w:val="20"/>
                                <w:szCs w:val="20"/>
                              </w:rPr>
                              <w:t>Operations Manual</w:t>
                            </w:r>
                            <w:r>
                              <w:rPr>
                                <w:i/>
                                <w:sz w:val="20"/>
                                <w:szCs w:val="20"/>
                              </w:rPr>
                              <w:t xml:space="preserve"> (McGinn/Admin)</w:t>
                            </w:r>
                          </w:p>
                          <w:p w:rsidR="00B010FC" w:rsidRDefault="00F160DD">
                            <w:pPr>
                              <w:numPr>
                                <w:ilvl w:val="0"/>
                                <w:numId w:val="6"/>
                              </w:numPr>
                              <w:rPr>
                                <w:i/>
                                <w:sz w:val="20"/>
                                <w:szCs w:val="20"/>
                              </w:rPr>
                            </w:pPr>
                            <w:r>
                              <w:rPr>
                                <w:sz w:val="20"/>
                                <w:szCs w:val="20"/>
                              </w:rPr>
                              <w:t xml:space="preserve">Website Updated </w:t>
                            </w:r>
                            <w:r w:rsidR="003A70EC">
                              <w:rPr>
                                <w:sz w:val="20"/>
                                <w:szCs w:val="20"/>
                              </w:rPr>
                              <w:t xml:space="preserve">– Directory, Calendar </w:t>
                            </w:r>
                            <w:r>
                              <w:rPr>
                                <w:sz w:val="20"/>
                                <w:szCs w:val="20"/>
                              </w:rPr>
                              <w:t>(Bishop/</w:t>
                            </w:r>
                            <w:proofErr w:type="spellStart"/>
                            <w:r>
                              <w:rPr>
                                <w:sz w:val="20"/>
                                <w:szCs w:val="20"/>
                              </w:rPr>
                              <w:t>Radtke</w:t>
                            </w:r>
                            <w:proofErr w:type="spellEnd"/>
                            <w:r>
                              <w:rPr>
                                <w:sz w:val="20"/>
                                <w:szCs w:val="20"/>
                              </w:rPr>
                              <w:t>)</w:t>
                            </w:r>
                          </w:p>
                          <w:p w:rsidR="00B010FC" w:rsidRDefault="00F160DD">
                            <w:pPr>
                              <w:numPr>
                                <w:ilvl w:val="0"/>
                                <w:numId w:val="6"/>
                              </w:numPr>
                              <w:rPr>
                                <w:i/>
                                <w:sz w:val="20"/>
                                <w:szCs w:val="20"/>
                              </w:rPr>
                            </w:pPr>
                            <w:r>
                              <w:rPr>
                                <w:sz w:val="20"/>
                                <w:szCs w:val="20"/>
                              </w:rPr>
                              <w:t>2013 Charity Selection (</w:t>
                            </w:r>
                            <w:r>
                              <w:rPr>
                                <w:i/>
                                <w:sz w:val="20"/>
                                <w:szCs w:val="20"/>
                              </w:rPr>
                              <w:t>Executive Committee</w:t>
                            </w:r>
                            <w:r>
                              <w:rPr>
                                <w:sz w:val="20"/>
                                <w:szCs w:val="20"/>
                              </w:rPr>
                              <w:t>)</w:t>
                            </w:r>
                          </w:p>
                          <w:p w:rsidR="00B010FC" w:rsidRDefault="00F160DD">
                            <w:pPr>
                              <w:numPr>
                                <w:ilvl w:val="0"/>
                                <w:numId w:val="6"/>
                              </w:numPr>
                              <w:rPr>
                                <w:i/>
                                <w:sz w:val="20"/>
                                <w:szCs w:val="20"/>
                              </w:rPr>
                            </w:pPr>
                            <w:r>
                              <w:rPr>
                                <w:sz w:val="20"/>
                                <w:szCs w:val="20"/>
                              </w:rPr>
                              <w:t>Council Liaison Assignment (</w:t>
                            </w:r>
                            <w:r>
                              <w:rPr>
                                <w:i/>
                                <w:sz w:val="20"/>
                                <w:szCs w:val="20"/>
                              </w:rPr>
                              <w:t>McGinn/EB</w:t>
                            </w:r>
                            <w:r>
                              <w:rPr>
                                <w:sz w:val="20"/>
                                <w:szCs w:val="20"/>
                              </w:rPr>
                              <w:t>)</w:t>
                            </w:r>
                          </w:p>
                          <w:p w:rsidR="00B010FC" w:rsidRDefault="00B010FC">
                            <w:pPr>
                              <w:rPr>
                                <w:sz w:val="20"/>
                                <w:szCs w:val="20"/>
                              </w:rPr>
                            </w:pPr>
                          </w:p>
                          <w:p w:rsidR="00B010FC" w:rsidRDefault="00B010FC">
                            <w:pP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7.45pt;width:527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">
                <v:textbox>
                  <w:txbxContent>
                    <w:p w:rsidR="00B010FC" w:rsidRDefault="00F160DD">
                      <w:pPr>
                        <w:pStyle w:val="Heading2"/>
                        <w:jc w:val="center"/>
                        <w:rPr>
                          <w:sz w:val="24"/>
                        </w:rPr>
                      </w:pPr>
                      <w:r>
                        <w:rPr>
                          <w:sz w:val="24"/>
                        </w:rPr>
                        <w:t>Meeting Minutes Highlights</w:t>
                      </w:r>
                    </w:p>
                    <w:p w:rsidR="00B010FC" w:rsidRDefault="00F160DD">
                      <w:pPr>
                        <w:pStyle w:val="Heading1"/>
                        <w:rPr>
                          <w:szCs w:val="20"/>
                        </w:rPr>
                      </w:pPr>
                      <w:r>
                        <w:rPr>
                          <w:szCs w:val="20"/>
                        </w:rPr>
                        <w:t>Items Approved</w:t>
                      </w:r>
                    </w:p>
                    <w:p w:rsidR="00566935" w:rsidRDefault="00566935">
                      <w:pPr>
                        <w:pStyle w:val="Heading1"/>
                        <w:rPr>
                          <w:szCs w:val="20"/>
                        </w:rPr>
                      </w:pPr>
                    </w:p>
                    <w:p w:rsidR="00B010FC" w:rsidRDefault="00F160DD">
                      <w:pPr>
                        <w:pStyle w:val="Heading1"/>
                        <w:rPr>
                          <w:i/>
                          <w:sz w:val="16"/>
                          <w:szCs w:val="16"/>
                        </w:rPr>
                      </w:pPr>
                      <w:r>
                        <w:rPr>
                          <w:szCs w:val="20"/>
                        </w:rPr>
                        <w:t xml:space="preserve">Items Outstanding </w:t>
                      </w:r>
                      <w:r>
                        <w:rPr>
                          <w:i/>
                          <w:sz w:val="16"/>
                          <w:szCs w:val="16"/>
                        </w:rPr>
                        <w:t>(including previous Board meetings)</w:t>
                      </w:r>
                    </w:p>
                    <w:p w:rsidR="00B010FC" w:rsidRDefault="00F160DD">
                      <w:pPr>
                        <w:numPr>
                          <w:ilvl w:val="0"/>
                          <w:numId w:val="6"/>
                        </w:numPr>
                        <w:rPr>
                          <w:i/>
                          <w:sz w:val="20"/>
                          <w:szCs w:val="20"/>
                        </w:rPr>
                      </w:pPr>
                      <w:smartTag w:uri="urn:schemas-microsoft-com:office:smarttags" w:element="place">
                        <w:smartTag w:uri="urn:schemas-microsoft-com:office:smarttags" w:element="PlaceName">
                          <w:r>
                            <w:rPr>
                              <w:sz w:val="20"/>
                              <w:szCs w:val="20"/>
                            </w:rPr>
                            <w:t>Northern</w:t>
                          </w:r>
                        </w:smartTag>
                        <w:r>
                          <w:rPr>
                            <w:sz w:val="20"/>
                            <w:szCs w:val="20"/>
                          </w:rPr>
                          <w:t xml:space="preserve"> </w:t>
                        </w:r>
                        <w:smartTag w:uri="urn:schemas-microsoft-com:office:smarttags" w:element="PlaceName">
                          <w:r>
                            <w:rPr>
                              <w:sz w:val="20"/>
                              <w:szCs w:val="20"/>
                            </w:rPr>
                            <w:t>Illinois</w:t>
                          </w:r>
                        </w:smartTag>
                        <w:r>
                          <w:rPr>
                            <w:sz w:val="20"/>
                            <w:szCs w:val="20"/>
                          </w:rPr>
                          <w:t xml:space="preserve"> </w:t>
                        </w:r>
                        <w:smartTag w:uri="urn:schemas-microsoft-com:office:smarttags" w:element="PlaceType">
                          <w:r>
                            <w:rPr>
                              <w:sz w:val="20"/>
                              <w:szCs w:val="20"/>
                            </w:rPr>
                            <w:t>University</w:t>
                          </w:r>
                        </w:smartTag>
                      </w:smartTag>
                      <w:r>
                        <w:rPr>
                          <w:sz w:val="20"/>
                          <w:szCs w:val="20"/>
                        </w:rPr>
                        <w:t xml:space="preserve"> non-compete agreement (</w:t>
                      </w:r>
                      <w:r>
                        <w:rPr>
                          <w:i/>
                          <w:sz w:val="20"/>
                          <w:szCs w:val="20"/>
                        </w:rPr>
                        <w:t>Corrigan</w:t>
                      </w:r>
                      <w:r>
                        <w:rPr>
                          <w:sz w:val="20"/>
                          <w:szCs w:val="20"/>
                        </w:rPr>
                        <w:t xml:space="preserve">)  </w:t>
                      </w:r>
                    </w:p>
                    <w:p w:rsidR="00B010FC" w:rsidRDefault="00F160DD">
                      <w:pPr>
                        <w:numPr>
                          <w:ilvl w:val="0"/>
                          <w:numId w:val="6"/>
                        </w:numPr>
                        <w:rPr>
                          <w:i/>
                          <w:sz w:val="20"/>
                          <w:szCs w:val="20"/>
                        </w:rPr>
                      </w:pPr>
                      <w:r>
                        <w:rPr>
                          <w:sz w:val="20"/>
                          <w:szCs w:val="20"/>
                        </w:rPr>
                        <w:t xml:space="preserve">Membership Brochure </w:t>
                      </w:r>
                      <w:r>
                        <w:rPr>
                          <w:i/>
                          <w:sz w:val="20"/>
                          <w:szCs w:val="20"/>
                        </w:rPr>
                        <w:t>(Coan/Vonesh)</w:t>
                      </w:r>
                    </w:p>
                    <w:p w:rsidR="00B010FC" w:rsidRDefault="00F160DD">
                      <w:pPr>
                        <w:numPr>
                          <w:ilvl w:val="0"/>
                          <w:numId w:val="6"/>
                        </w:numPr>
                        <w:rPr>
                          <w:i/>
                          <w:sz w:val="20"/>
                          <w:szCs w:val="20"/>
                        </w:rPr>
                      </w:pPr>
                      <w:r>
                        <w:rPr>
                          <w:sz w:val="20"/>
                          <w:szCs w:val="20"/>
                        </w:rPr>
                        <w:t>Newsletter</w:t>
                      </w:r>
                      <w:r>
                        <w:rPr>
                          <w:i/>
                          <w:sz w:val="20"/>
                          <w:szCs w:val="20"/>
                        </w:rPr>
                        <w:t xml:space="preserve"> (Bishop/</w:t>
                      </w:r>
                      <w:proofErr w:type="spellStart"/>
                      <w:r>
                        <w:rPr>
                          <w:i/>
                          <w:sz w:val="20"/>
                          <w:szCs w:val="20"/>
                        </w:rPr>
                        <w:t>Radtke</w:t>
                      </w:r>
                      <w:proofErr w:type="spellEnd"/>
                      <w:r w:rsidR="00566935">
                        <w:rPr>
                          <w:i/>
                          <w:sz w:val="20"/>
                          <w:szCs w:val="20"/>
                        </w:rPr>
                        <w:t>/</w:t>
                      </w:r>
                      <w:proofErr w:type="spellStart"/>
                      <w:r w:rsidR="00566935">
                        <w:rPr>
                          <w:i/>
                          <w:sz w:val="20"/>
                          <w:szCs w:val="20"/>
                        </w:rPr>
                        <w:t>Parrilla</w:t>
                      </w:r>
                      <w:proofErr w:type="spellEnd"/>
                      <w:r>
                        <w:rPr>
                          <w:i/>
                          <w:sz w:val="20"/>
                          <w:szCs w:val="20"/>
                        </w:rPr>
                        <w:t>)</w:t>
                      </w:r>
                    </w:p>
                    <w:p w:rsidR="00B010FC" w:rsidRDefault="00F160DD">
                      <w:pPr>
                        <w:numPr>
                          <w:ilvl w:val="0"/>
                          <w:numId w:val="6"/>
                        </w:numPr>
                        <w:rPr>
                          <w:i/>
                          <w:sz w:val="20"/>
                          <w:szCs w:val="20"/>
                        </w:rPr>
                      </w:pPr>
                      <w:r>
                        <w:rPr>
                          <w:sz w:val="20"/>
                          <w:szCs w:val="20"/>
                        </w:rPr>
                        <w:t>Operations Manual</w:t>
                      </w:r>
                      <w:r>
                        <w:rPr>
                          <w:i/>
                          <w:sz w:val="20"/>
                          <w:szCs w:val="20"/>
                        </w:rPr>
                        <w:t xml:space="preserve"> (McGinn/Admin)</w:t>
                      </w:r>
                    </w:p>
                    <w:p w:rsidR="00B010FC" w:rsidRDefault="00F160DD">
                      <w:pPr>
                        <w:numPr>
                          <w:ilvl w:val="0"/>
                          <w:numId w:val="6"/>
                        </w:numPr>
                        <w:rPr>
                          <w:i/>
                          <w:sz w:val="20"/>
                          <w:szCs w:val="20"/>
                        </w:rPr>
                      </w:pPr>
                      <w:r>
                        <w:rPr>
                          <w:sz w:val="20"/>
                          <w:szCs w:val="20"/>
                        </w:rPr>
                        <w:t xml:space="preserve">Website Updated </w:t>
                      </w:r>
                      <w:r w:rsidR="003A70EC">
                        <w:rPr>
                          <w:sz w:val="20"/>
                          <w:szCs w:val="20"/>
                        </w:rPr>
                        <w:t xml:space="preserve">– Directory, Calendar </w:t>
                      </w:r>
                      <w:r>
                        <w:rPr>
                          <w:sz w:val="20"/>
                          <w:szCs w:val="20"/>
                        </w:rPr>
                        <w:t>(Bishop/</w:t>
                      </w:r>
                      <w:proofErr w:type="spellStart"/>
                      <w:r>
                        <w:rPr>
                          <w:sz w:val="20"/>
                          <w:szCs w:val="20"/>
                        </w:rPr>
                        <w:t>Radtke</w:t>
                      </w:r>
                      <w:proofErr w:type="spellEnd"/>
                      <w:r>
                        <w:rPr>
                          <w:sz w:val="20"/>
                          <w:szCs w:val="20"/>
                        </w:rPr>
                        <w:t>)</w:t>
                      </w:r>
                    </w:p>
                    <w:p w:rsidR="00B010FC" w:rsidRDefault="00F160DD">
                      <w:pPr>
                        <w:numPr>
                          <w:ilvl w:val="0"/>
                          <w:numId w:val="6"/>
                        </w:numPr>
                        <w:rPr>
                          <w:i/>
                          <w:sz w:val="20"/>
                          <w:szCs w:val="20"/>
                        </w:rPr>
                      </w:pPr>
                      <w:r>
                        <w:rPr>
                          <w:sz w:val="20"/>
                          <w:szCs w:val="20"/>
                        </w:rPr>
                        <w:t>2013 Charity Selection (</w:t>
                      </w:r>
                      <w:r>
                        <w:rPr>
                          <w:i/>
                          <w:sz w:val="20"/>
                          <w:szCs w:val="20"/>
                        </w:rPr>
                        <w:t>Executive Committee</w:t>
                      </w:r>
                      <w:r>
                        <w:rPr>
                          <w:sz w:val="20"/>
                          <w:szCs w:val="20"/>
                        </w:rPr>
                        <w:t>)</w:t>
                      </w:r>
                    </w:p>
                    <w:p w:rsidR="00B010FC" w:rsidRDefault="00F160DD">
                      <w:pPr>
                        <w:numPr>
                          <w:ilvl w:val="0"/>
                          <w:numId w:val="6"/>
                        </w:numPr>
                        <w:rPr>
                          <w:i/>
                          <w:sz w:val="20"/>
                          <w:szCs w:val="20"/>
                        </w:rPr>
                      </w:pPr>
                      <w:r>
                        <w:rPr>
                          <w:sz w:val="20"/>
                          <w:szCs w:val="20"/>
                        </w:rPr>
                        <w:t>Council Liaison Assignment (</w:t>
                      </w:r>
                      <w:r>
                        <w:rPr>
                          <w:i/>
                          <w:sz w:val="20"/>
                          <w:szCs w:val="20"/>
                        </w:rPr>
                        <w:t>Mc</w:t>
                      </w:r>
                      <w:r>
                        <w:rPr>
                          <w:i/>
                          <w:sz w:val="20"/>
                          <w:szCs w:val="20"/>
                        </w:rPr>
                        <w:t>Ginn/EB</w:t>
                      </w:r>
                      <w:r>
                        <w:rPr>
                          <w:sz w:val="20"/>
                          <w:szCs w:val="20"/>
                        </w:rPr>
                        <w:t>)</w:t>
                      </w:r>
                    </w:p>
                    <w:p w:rsidR="00B010FC" w:rsidRDefault="00B010FC">
                      <w:pPr>
                        <w:rPr>
                          <w:sz w:val="20"/>
                          <w:szCs w:val="20"/>
                        </w:rPr>
                      </w:pPr>
                    </w:p>
                    <w:p w:rsidR="00B010FC" w:rsidRDefault="00B010FC">
                      <w:pPr>
                        <w:rPr>
                          <w:i/>
                          <w:sz w:val="20"/>
                          <w:szCs w:val="20"/>
                        </w:rPr>
                      </w:pPr>
                    </w:p>
                  </w:txbxContent>
                </v:textbox>
              </v:shape>
            </w:pict>
          </mc:Fallback>
        </mc:AlternateContent>
      </w: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p w:rsidR="00B010FC" w:rsidRDefault="00B010FC">
      <w:pPr>
        <w:pStyle w:val="Subtitle"/>
        <w:outlineLvl w:val="0"/>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
        <w:gridCol w:w="1563"/>
        <w:gridCol w:w="2453"/>
        <w:gridCol w:w="4344"/>
        <w:gridCol w:w="1714"/>
      </w:tblGrid>
      <w:tr w:rsidR="00B010FC" w:rsidTr="00276939">
        <w:trPr>
          <w:trHeight w:val="143"/>
          <w:jc w:val="center"/>
        </w:trPr>
        <w:tc>
          <w:tcPr>
            <w:tcW w:w="366" w:type="dxa"/>
            <w:vAlign w:val="bottom"/>
          </w:tcPr>
          <w:p w:rsidR="00B010FC" w:rsidRDefault="00B010FC">
            <w:pPr>
              <w:jc w:val="right"/>
              <w:rPr>
                <w:rFonts w:ascii="Stylus BT" w:hAnsi="Stylus BT"/>
                <w:b/>
                <w:bCs/>
                <w:sz w:val="22"/>
                <w:szCs w:val="22"/>
              </w:rPr>
            </w:pPr>
          </w:p>
        </w:tc>
        <w:tc>
          <w:tcPr>
            <w:tcW w:w="1563" w:type="dxa"/>
            <w:vAlign w:val="bottom"/>
          </w:tcPr>
          <w:p w:rsidR="00B010FC" w:rsidRDefault="00B010FC">
            <w:pPr>
              <w:jc w:val="right"/>
              <w:rPr>
                <w:rFonts w:ascii="Stylus BT" w:hAnsi="Stylus BT"/>
                <w:b/>
                <w:bCs/>
                <w:sz w:val="22"/>
                <w:szCs w:val="22"/>
              </w:rPr>
            </w:pPr>
          </w:p>
        </w:tc>
        <w:tc>
          <w:tcPr>
            <w:tcW w:w="2453" w:type="dxa"/>
            <w:vAlign w:val="bottom"/>
          </w:tcPr>
          <w:p w:rsidR="00B010FC" w:rsidRDefault="00F160DD">
            <w:pPr>
              <w:rPr>
                <w:rFonts w:ascii="Stylus BT" w:hAnsi="Stylus BT"/>
                <w:b/>
                <w:color w:val="FF0000"/>
                <w:sz w:val="22"/>
                <w:szCs w:val="22"/>
                <w:highlight w:val="yellow"/>
              </w:rPr>
            </w:pPr>
            <w:r>
              <w:rPr>
                <w:rFonts w:ascii="Stylus BT" w:hAnsi="Stylus BT"/>
                <w:b/>
                <w:bCs/>
                <w:sz w:val="22"/>
                <w:szCs w:val="22"/>
              </w:rPr>
              <w:t>MEETING DATE:</w:t>
            </w:r>
          </w:p>
          <w:p w:rsidR="00B010FC" w:rsidRDefault="00F160DD">
            <w:pPr>
              <w:rPr>
                <w:rFonts w:ascii="Stylus BT" w:hAnsi="Stylus BT"/>
                <w:b/>
                <w:color w:val="FF0000"/>
                <w:sz w:val="22"/>
                <w:szCs w:val="22"/>
              </w:rPr>
            </w:pPr>
            <w:r>
              <w:rPr>
                <w:rFonts w:ascii="Stylus BT" w:hAnsi="Stylus BT"/>
                <w:b/>
                <w:color w:val="FF0000"/>
                <w:sz w:val="22"/>
                <w:szCs w:val="22"/>
              </w:rPr>
              <w:t xml:space="preserve">Tuesday, August 7 Locke Lord, 111 S. Wacker, Suite 4100, </w:t>
            </w:r>
            <w:smartTag w:uri="urn:schemas-microsoft-com:office:smarttags" w:element="City">
              <w:r>
                <w:rPr>
                  <w:rFonts w:ascii="Stylus BT" w:hAnsi="Stylus BT"/>
                  <w:b/>
                  <w:color w:val="FF0000"/>
                  <w:sz w:val="22"/>
                  <w:szCs w:val="22"/>
                </w:rPr>
                <w:t>Chicago</w:t>
              </w:r>
            </w:smartTag>
            <w:r>
              <w:rPr>
                <w:rFonts w:ascii="Stylus BT" w:hAnsi="Stylus BT"/>
                <w:b/>
                <w:color w:val="FF0000"/>
                <w:sz w:val="22"/>
                <w:szCs w:val="22"/>
              </w:rPr>
              <w:t xml:space="preserve"> </w:t>
            </w:r>
            <w:smartTag w:uri="urn:schemas-microsoft-com:office:smarttags" w:element="State">
              <w:r>
                <w:rPr>
                  <w:rFonts w:ascii="Stylus BT" w:hAnsi="Stylus BT"/>
                  <w:b/>
                  <w:color w:val="FF0000"/>
                  <w:sz w:val="22"/>
                  <w:szCs w:val="22"/>
                </w:rPr>
                <w:t>IL</w:t>
              </w:r>
            </w:smartTag>
            <w:r>
              <w:rPr>
                <w:rFonts w:ascii="Stylus BT" w:hAnsi="Stylus BT"/>
                <w:b/>
                <w:color w:val="FF0000"/>
                <w:sz w:val="22"/>
                <w:szCs w:val="22"/>
              </w:rPr>
              <w:t xml:space="preserve">  60606 </w:t>
            </w:r>
            <w:r>
              <w:rPr>
                <w:rFonts w:ascii="Stylus BT" w:hAnsi="Stylus BT"/>
                <w:b/>
                <w:i/>
                <w:color w:val="FF0000"/>
                <w:sz w:val="22"/>
                <w:szCs w:val="22"/>
              </w:rPr>
              <w:t xml:space="preserve">(Nicole </w:t>
            </w:r>
            <w:proofErr w:type="spellStart"/>
            <w:r>
              <w:rPr>
                <w:rFonts w:ascii="Stylus BT" w:hAnsi="Stylus BT"/>
                <w:b/>
                <w:i/>
                <w:color w:val="FF0000"/>
                <w:sz w:val="22"/>
                <w:szCs w:val="22"/>
              </w:rPr>
              <w:t>Satterly’s</w:t>
            </w:r>
            <w:proofErr w:type="spellEnd"/>
            <w:r>
              <w:rPr>
                <w:rFonts w:ascii="Stylus BT" w:hAnsi="Stylus BT"/>
                <w:b/>
                <w:i/>
                <w:color w:val="FF0000"/>
                <w:sz w:val="22"/>
                <w:szCs w:val="22"/>
              </w:rPr>
              <w:t xml:space="preserve"> office)</w:t>
            </w:r>
          </w:p>
        </w:tc>
        <w:tc>
          <w:tcPr>
            <w:tcW w:w="4344" w:type="dxa"/>
            <w:tcBorders>
              <w:left w:val="single" w:sz="2" w:space="0" w:color="808000"/>
            </w:tcBorders>
            <w:vAlign w:val="bottom"/>
          </w:tcPr>
          <w:p w:rsidR="00B010FC" w:rsidRDefault="00F160DD">
            <w:pPr>
              <w:rPr>
                <w:sz w:val="20"/>
              </w:rPr>
            </w:pPr>
            <w:r>
              <w:rPr>
                <w:b/>
                <w:sz w:val="20"/>
              </w:rPr>
              <w:t>Chapter Planning Goals:</w:t>
            </w:r>
            <w:r>
              <w:rPr>
                <w:sz w:val="20"/>
              </w:rPr>
              <w:t xml:space="preserve">  </w:t>
            </w:r>
          </w:p>
          <w:p w:rsidR="00B010FC" w:rsidRDefault="00F160DD">
            <w:pPr>
              <w:rPr>
                <w:sz w:val="20"/>
              </w:rPr>
            </w:pPr>
            <w:r>
              <w:rPr>
                <w:sz w:val="20"/>
              </w:rPr>
              <w:t xml:space="preserve">1) ENHANCE &amp; ELEVATE the Quality of Education Offerings; </w:t>
            </w:r>
          </w:p>
          <w:p w:rsidR="00B010FC" w:rsidRDefault="00F160DD">
            <w:pPr>
              <w:rPr>
                <w:sz w:val="20"/>
              </w:rPr>
            </w:pPr>
            <w:r>
              <w:rPr>
                <w:sz w:val="20"/>
              </w:rPr>
              <w:t xml:space="preserve">2) ENERGIZE &amp; EMPOWER IFMA Members;  </w:t>
            </w:r>
          </w:p>
          <w:p w:rsidR="00B010FC" w:rsidRDefault="00F160DD">
            <w:pPr>
              <w:rPr>
                <w:sz w:val="20"/>
              </w:rPr>
            </w:pPr>
            <w:r>
              <w:rPr>
                <w:sz w:val="20"/>
              </w:rPr>
              <w:t xml:space="preserve">3) EXPOSE IFMA to the Business Community &amp; EXPAND its Reach.  </w:t>
            </w:r>
          </w:p>
          <w:p w:rsidR="00B010FC" w:rsidRDefault="00B010FC">
            <w:pPr>
              <w:rPr>
                <w:sz w:val="16"/>
                <w:szCs w:val="16"/>
              </w:rPr>
            </w:pPr>
          </w:p>
          <w:p w:rsidR="00B010FC" w:rsidRDefault="00F160DD">
            <w:pPr>
              <w:rPr>
                <w:sz w:val="20"/>
              </w:rPr>
            </w:pPr>
            <w:r>
              <w:rPr>
                <w:sz w:val="20"/>
              </w:rPr>
              <w:t xml:space="preserve">These Goals will be reviewed monthly in order to keep the Board on task.  </w:t>
            </w:r>
          </w:p>
          <w:p w:rsidR="00B010FC" w:rsidRDefault="00B010FC">
            <w:pPr>
              <w:rPr>
                <w:sz w:val="16"/>
                <w:szCs w:val="16"/>
              </w:rPr>
            </w:pPr>
          </w:p>
          <w:p w:rsidR="00B010FC" w:rsidRDefault="00F160DD">
            <w:pPr>
              <w:rPr>
                <w:rFonts w:ascii="Stylus BT" w:hAnsi="Stylus BT"/>
                <w:b/>
                <w:bCs/>
                <w:sz w:val="22"/>
                <w:szCs w:val="22"/>
              </w:rPr>
            </w:pPr>
            <w:r>
              <w:rPr>
                <w:sz w:val="20"/>
              </w:rPr>
              <w:t>Reminder:  All committees to follow the meeting minute’s template.  A copy of all meeting minutes to be filed with the administrator’s office.</w:t>
            </w:r>
          </w:p>
        </w:tc>
        <w:tc>
          <w:tcPr>
            <w:tcW w:w="1714" w:type="dxa"/>
            <w:vAlign w:val="bottom"/>
          </w:tcPr>
          <w:p w:rsidR="00B010FC" w:rsidRDefault="00F160DD">
            <w:pPr>
              <w:rPr>
                <w:rFonts w:ascii="Stylus BT" w:hAnsi="Stylus BT"/>
                <w:b/>
                <w:bCs/>
                <w:sz w:val="22"/>
                <w:szCs w:val="22"/>
              </w:rPr>
            </w:pPr>
            <w:r>
              <w:rPr>
                <w:rFonts w:ascii="Stylus BT" w:hAnsi="Stylus BT"/>
                <w:b/>
                <w:bCs/>
                <w:sz w:val="22"/>
                <w:szCs w:val="22"/>
              </w:rPr>
              <w:t>NEXT MEETING:</w:t>
            </w:r>
          </w:p>
          <w:p w:rsidR="00B010FC" w:rsidRDefault="00F160DD">
            <w:pPr>
              <w:rPr>
                <w:rFonts w:ascii="Stylus BT" w:hAnsi="Stylus BT"/>
                <w:b/>
                <w:color w:val="FF0000"/>
                <w:sz w:val="22"/>
                <w:szCs w:val="22"/>
              </w:rPr>
            </w:pPr>
            <w:r>
              <w:rPr>
                <w:rFonts w:ascii="Stylus BT" w:hAnsi="Stylus BT"/>
                <w:b/>
                <w:color w:val="FF0000"/>
                <w:sz w:val="22"/>
                <w:szCs w:val="22"/>
              </w:rPr>
              <w:t>Tuesday, September 11</w:t>
            </w:r>
          </w:p>
          <w:p w:rsidR="00B010FC" w:rsidRDefault="00F160DD">
            <w:pPr>
              <w:rPr>
                <w:rFonts w:ascii="Stylus BT" w:hAnsi="Stylus BT"/>
                <w:b/>
                <w:color w:val="FF0000"/>
                <w:sz w:val="22"/>
                <w:szCs w:val="22"/>
              </w:rPr>
            </w:pPr>
            <w:r>
              <w:rPr>
                <w:rFonts w:ascii="Stylus BT" w:hAnsi="Stylus BT"/>
                <w:b/>
                <w:color w:val="FF0000"/>
                <w:sz w:val="22"/>
                <w:szCs w:val="22"/>
              </w:rPr>
              <w:t xml:space="preserve">Locke Lord, 111 S. Wacker; Suite 4100 </w:t>
            </w:r>
            <w:smartTag w:uri="urn:schemas-microsoft-com:office:smarttags" w:element="place">
              <w:smartTag w:uri="urn:schemas-microsoft-com:office:smarttags" w:element="City">
                <w:r>
                  <w:rPr>
                    <w:rFonts w:ascii="Stylus BT" w:hAnsi="Stylus BT"/>
                    <w:b/>
                    <w:color w:val="FF0000"/>
                    <w:sz w:val="22"/>
                    <w:szCs w:val="22"/>
                  </w:rPr>
                  <w:t>Chicago</w:t>
                </w:r>
              </w:smartTag>
              <w:r>
                <w:rPr>
                  <w:rFonts w:ascii="Stylus BT" w:hAnsi="Stylus BT"/>
                  <w:b/>
                  <w:color w:val="FF0000"/>
                  <w:sz w:val="22"/>
                  <w:szCs w:val="22"/>
                </w:rPr>
                <w:t xml:space="preserve"> </w:t>
              </w:r>
              <w:smartTag w:uri="urn:schemas-microsoft-com:office:smarttags" w:element="State">
                <w:r>
                  <w:rPr>
                    <w:rFonts w:ascii="Stylus BT" w:hAnsi="Stylus BT"/>
                    <w:b/>
                    <w:color w:val="FF0000"/>
                    <w:sz w:val="22"/>
                    <w:szCs w:val="22"/>
                  </w:rPr>
                  <w:t>IL</w:t>
                </w:r>
              </w:smartTag>
              <w:r>
                <w:rPr>
                  <w:rFonts w:ascii="Stylus BT" w:hAnsi="Stylus BT"/>
                  <w:b/>
                  <w:color w:val="FF0000"/>
                  <w:sz w:val="22"/>
                  <w:szCs w:val="22"/>
                </w:rPr>
                <w:t xml:space="preserve">  </w:t>
              </w:r>
              <w:smartTag w:uri="urn:schemas-microsoft-com:office:smarttags" w:element="PostalCode">
                <w:r>
                  <w:rPr>
                    <w:rFonts w:ascii="Stylus BT" w:hAnsi="Stylus BT"/>
                    <w:b/>
                    <w:color w:val="FF0000"/>
                    <w:sz w:val="22"/>
                    <w:szCs w:val="22"/>
                  </w:rPr>
                  <w:t>60606</w:t>
                </w:r>
              </w:smartTag>
            </w:smartTag>
            <w:r>
              <w:rPr>
                <w:rFonts w:ascii="Stylus BT" w:hAnsi="Stylus BT"/>
                <w:b/>
                <w:color w:val="FF0000"/>
                <w:sz w:val="22"/>
                <w:szCs w:val="22"/>
              </w:rPr>
              <w:t xml:space="preserve"> </w:t>
            </w:r>
            <w:r>
              <w:rPr>
                <w:rFonts w:ascii="Stylus BT" w:hAnsi="Stylus BT"/>
                <w:b/>
                <w:i/>
                <w:color w:val="FF0000"/>
                <w:sz w:val="22"/>
                <w:szCs w:val="22"/>
              </w:rPr>
              <w:t xml:space="preserve">(Nicole </w:t>
            </w:r>
            <w:proofErr w:type="spellStart"/>
            <w:r>
              <w:rPr>
                <w:rFonts w:ascii="Stylus BT" w:hAnsi="Stylus BT"/>
                <w:b/>
                <w:i/>
                <w:color w:val="FF0000"/>
                <w:sz w:val="22"/>
                <w:szCs w:val="22"/>
              </w:rPr>
              <w:t>Satterly’s</w:t>
            </w:r>
            <w:proofErr w:type="spellEnd"/>
            <w:r>
              <w:rPr>
                <w:rFonts w:ascii="Stylus BT" w:hAnsi="Stylus BT"/>
                <w:b/>
                <w:i/>
                <w:color w:val="FF0000"/>
                <w:sz w:val="22"/>
                <w:szCs w:val="22"/>
              </w:rPr>
              <w:t xml:space="preserve"> office)</w:t>
            </w:r>
            <w:r>
              <w:rPr>
                <w:rFonts w:ascii="Stylus BT" w:hAnsi="Stylus BT"/>
                <w:b/>
                <w:color w:val="FF0000"/>
                <w:sz w:val="22"/>
                <w:szCs w:val="22"/>
              </w:rPr>
              <w:t xml:space="preserve"> </w:t>
            </w:r>
          </w:p>
        </w:tc>
      </w:tr>
      <w:tr w:rsidR="00B010FC" w:rsidTr="00276939">
        <w:trPr>
          <w:trHeight w:val="287"/>
          <w:jc w:val="center"/>
        </w:trPr>
        <w:tc>
          <w:tcPr>
            <w:tcW w:w="366" w:type="dxa"/>
            <w:tcBorders>
              <w:bottom w:val="single" w:sz="4" w:space="0" w:color="808000"/>
            </w:tcBorders>
            <w:vAlign w:val="bottom"/>
          </w:tcPr>
          <w:p w:rsidR="00B010FC" w:rsidRDefault="00B010FC">
            <w:pPr>
              <w:jc w:val="right"/>
              <w:rPr>
                <w:rFonts w:ascii="Stylus BT" w:hAnsi="Stylus BT"/>
                <w:b/>
                <w:bCs/>
                <w:sz w:val="22"/>
                <w:szCs w:val="22"/>
              </w:rPr>
            </w:pPr>
          </w:p>
        </w:tc>
        <w:tc>
          <w:tcPr>
            <w:tcW w:w="1563" w:type="dxa"/>
            <w:tcBorders>
              <w:bottom w:val="single" w:sz="4" w:space="0" w:color="808000"/>
            </w:tcBorders>
            <w:vAlign w:val="bottom"/>
          </w:tcPr>
          <w:p w:rsidR="00B010FC" w:rsidRDefault="00F160DD">
            <w:pPr>
              <w:rPr>
                <w:rFonts w:ascii="Stylus BT" w:hAnsi="Stylus BT"/>
                <w:b/>
                <w:bCs/>
                <w:sz w:val="22"/>
                <w:szCs w:val="22"/>
              </w:rPr>
            </w:pPr>
            <w:r>
              <w:rPr>
                <w:rFonts w:ascii="Stylus BT" w:hAnsi="Stylus BT"/>
                <w:b/>
                <w:bCs/>
                <w:sz w:val="22"/>
                <w:szCs w:val="22"/>
              </w:rPr>
              <w:t>MEETING #:</w:t>
            </w:r>
          </w:p>
        </w:tc>
        <w:tc>
          <w:tcPr>
            <w:tcW w:w="2453" w:type="dxa"/>
            <w:tcBorders>
              <w:bottom w:val="single" w:sz="4" w:space="0" w:color="808000"/>
            </w:tcBorders>
            <w:vAlign w:val="bottom"/>
          </w:tcPr>
          <w:p w:rsidR="00B010FC" w:rsidRDefault="00B010FC">
            <w:pPr>
              <w:rPr>
                <w:rFonts w:ascii="Stylus BT" w:hAnsi="Stylus BT"/>
                <w:b/>
                <w:color w:val="FF0000"/>
                <w:sz w:val="22"/>
                <w:szCs w:val="22"/>
              </w:rPr>
            </w:pPr>
          </w:p>
        </w:tc>
        <w:tc>
          <w:tcPr>
            <w:tcW w:w="4344" w:type="dxa"/>
            <w:tcBorders>
              <w:left w:val="single" w:sz="2" w:space="0" w:color="808000"/>
              <w:bottom w:val="single" w:sz="4" w:space="0" w:color="808000"/>
            </w:tcBorders>
            <w:vAlign w:val="bottom"/>
          </w:tcPr>
          <w:p w:rsidR="00B010FC" w:rsidRDefault="00F160DD">
            <w:pPr>
              <w:rPr>
                <w:rFonts w:ascii="Stylus BT" w:hAnsi="Stylus BT"/>
                <w:b/>
                <w:bCs/>
                <w:sz w:val="22"/>
                <w:szCs w:val="22"/>
              </w:rPr>
            </w:pPr>
            <w:r>
              <w:rPr>
                <w:rFonts w:ascii="Stylus BT" w:hAnsi="Stylus BT"/>
                <w:b/>
                <w:bCs/>
                <w:sz w:val="22"/>
                <w:szCs w:val="22"/>
              </w:rPr>
              <w:t>DIAL-IN INFORMATION</w:t>
            </w:r>
          </w:p>
        </w:tc>
        <w:tc>
          <w:tcPr>
            <w:tcW w:w="1714" w:type="dxa"/>
            <w:tcBorders>
              <w:bottom w:val="single" w:sz="4" w:space="0" w:color="808000"/>
            </w:tcBorders>
            <w:vAlign w:val="bottom"/>
          </w:tcPr>
          <w:p w:rsidR="00B010FC" w:rsidRDefault="00F160DD">
            <w:pPr>
              <w:rPr>
                <w:rFonts w:ascii="Stylus BT" w:hAnsi="Stylus BT"/>
                <w:b/>
                <w:sz w:val="22"/>
                <w:szCs w:val="22"/>
              </w:rPr>
            </w:pPr>
            <w:r>
              <w:rPr>
                <w:rFonts w:ascii="Stylus BT" w:hAnsi="Stylus BT"/>
                <w:b/>
                <w:sz w:val="22"/>
                <w:szCs w:val="22"/>
              </w:rPr>
              <w:t>N/A</w:t>
            </w:r>
          </w:p>
        </w:tc>
      </w:tr>
      <w:tr w:rsidR="00B010FC" w:rsidTr="00276939">
        <w:trPr>
          <w:trHeight w:val="70"/>
          <w:jc w:val="center"/>
        </w:trPr>
        <w:tc>
          <w:tcPr>
            <w:tcW w:w="366"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B010FC" w:rsidRDefault="00B010FC">
            <w:pPr>
              <w:rPr>
                <w:b/>
                <w:sz w:val="22"/>
                <w:szCs w:val="22"/>
              </w:rPr>
            </w:pPr>
          </w:p>
        </w:tc>
        <w:tc>
          <w:tcPr>
            <w:tcW w:w="1563"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B010FC" w:rsidRDefault="00B010FC">
            <w:pPr>
              <w:rPr>
                <w:b/>
                <w:sz w:val="22"/>
                <w:szCs w:val="22"/>
              </w:rPr>
            </w:pPr>
          </w:p>
        </w:tc>
        <w:tc>
          <w:tcPr>
            <w:tcW w:w="2453"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B010FC" w:rsidRDefault="00B010FC">
            <w:pPr>
              <w:rPr>
                <w:b/>
                <w:sz w:val="22"/>
                <w:szCs w:val="22"/>
              </w:rPr>
            </w:pPr>
          </w:p>
        </w:tc>
        <w:tc>
          <w:tcPr>
            <w:tcW w:w="4344" w:type="dxa"/>
            <w:tcBorders>
              <w:top w:val="single" w:sz="4" w:space="0" w:color="808000"/>
              <w:left w:val="single" w:sz="2" w:space="0" w:color="808000"/>
              <w:bottom w:val="single" w:sz="4" w:space="0" w:color="808000"/>
              <w:right w:val="single" w:sz="4" w:space="0" w:color="808000"/>
            </w:tcBorders>
            <w:shd w:val="clear" w:color="auto" w:fill="0000FF"/>
            <w:vAlign w:val="bottom"/>
          </w:tcPr>
          <w:p w:rsidR="00B010FC" w:rsidRDefault="00F160DD">
            <w:pPr>
              <w:rPr>
                <w:b/>
                <w:sz w:val="22"/>
                <w:szCs w:val="22"/>
              </w:rPr>
            </w:pPr>
            <w:r>
              <w:rPr>
                <w:b/>
                <w:sz w:val="22"/>
                <w:szCs w:val="22"/>
              </w:rPr>
              <w:t>CONTACT INFORMATION</w:t>
            </w:r>
          </w:p>
        </w:tc>
        <w:tc>
          <w:tcPr>
            <w:tcW w:w="1714"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B010FC" w:rsidRDefault="00B010FC">
            <w:pPr>
              <w:rPr>
                <w:b/>
                <w:sz w:val="22"/>
                <w:szCs w:val="22"/>
              </w:rPr>
            </w:pPr>
          </w:p>
        </w:tc>
      </w:tr>
      <w:tr w:rsidR="00B010FC" w:rsidTr="00276939">
        <w:trPr>
          <w:jc w:val="center"/>
        </w:trPr>
        <w:tc>
          <w:tcPr>
            <w:tcW w:w="366" w:type="dxa"/>
            <w:tcBorders>
              <w:top w:val="single" w:sz="4" w:space="0" w:color="808000"/>
            </w:tcBorders>
            <w:vAlign w:val="bottom"/>
          </w:tcPr>
          <w:p w:rsidR="00B010FC" w:rsidRDefault="00B010FC">
            <w:pPr>
              <w:rPr>
                <w:rFonts w:ascii="Stylus BT" w:hAnsi="Stylus BT"/>
                <w:b/>
                <w:bCs/>
                <w:sz w:val="22"/>
                <w:szCs w:val="22"/>
              </w:rPr>
            </w:pPr>
          </w:p>
        </w:tc>
        <w:tc>
          <w:tcPr>
            <w:tcW w:w="1563" w:type="dxa"/>
            <w:tcBorders>
              <w:top w:val="single" w:sz="4" w:space="0" w:color="808000"/>
            </w:tcBorders>
            <w:vAlign w:val="bottom"/>
          </w:tcPr>
          <w:p w:rsidR="00B010FC" w:rsidRDefault="00F160DD">
            <w:pPr>
              <w:rPr>
                <w:rFonts w:ascii="Stylus BT" w:hAnsi="Stylus BT"/>
                <w:b/>
                <w:bCs/>
                <w:sz w:val="22"/>
                <w:szCs w:val="22"/>
              </w:rPr>
            </w:pPr>
            <w:r>
              <w:rPr>
                <w:rFonts w:ascii="Stylus BT" w:hAnsi="Stylus BT"/>
                <w:b/>
                <w:bCs/>
                <w:sz w:val="22"/>
                <w:szCs w:val="22"/>
              </w:rPr>
              <w:t>BOARD MEMBER:</w:t>
            </w:r>
          </w:p>
        </w:tc>
        <w:tc>
          <w:tcPr>
            <w:tcW w:w="2453" w:type="dxa"/>
            <w:tcBorders>
              <w:top w:val="single" w:sz="4" w:space="0" w:color="808000"/>
            </w:tcBorders>
            <w:vAlign w:val="bottom"/>
          </w:tcPr>
          <w:p w:rsidR="00B010FC" w:rsidRDefault="00F160DD">
            <w:pPr>
              <w:rPr>
                <w:rFonts w:ascii="Stylus BT" w:hAnsi="Stylus BT"/>
                <w:b/>
                <w:bCs/>
                <w:sz w:val="22"/>
                <w:szCs w:val="22"/>
              </w:rPr>
            </w:pPr>
            <w:r>
              <w:rPr>
                <w:rFonts w:ascii="Stylus BT" w:hAnsi="Stylus BT"/>
                <w:b/>
                <w:bCs/>
                <w:sz w:val="22"/>
                <w:szCs w:val="22"/>
              </w:rPr>
              <w:t>COMPANY:</w:t>
            </w:r>
          </w:p>
        </w:tc>
        <w:tc>
          <w:tcPr>
            <w:tcW w:w="4344" w:type="dxa"/>
            <w:tcBorders>
              <w:top w:val="single" w:sz="4" w:space="0" w:color="808000"/>
              <w:left w:val="single" w:sz="2" w:space="0" w:color="808000"/>
            </w:tcBorders>
            <w:vAlign w:val="bottom"/>
          </w:tcPr>
          <w:p w:rsidR="00B010FC" w:rsidRDefault="00F160DD">
            <w:pPr>
              <w:rPr>
                <w:rFonts w:ascii="Stylus BT" w:hAnsi="Stylus BT"/>
                <w:b/>
                <w:bCs/>
                <w:sz w:val="22"/>
                <w:szCs w:val="22"/>
              </w:rPr>
            </w:pPr>
            <w:r>
              <w:rPr>
                <w:rFonts w:ascii="Stylus BT" w:hAnsi="Stylus BT"/>
                <w:b/>
                <w:bCs/>
                <w:sz w:val="22"/>
                <w:szCs w:val="22"/>
              </w:rPr>
              <w:t>E-MAIL ADDRESS:</w:t>
            </w:r>
          </w:p>
        </w:tc>
        <w:tc>
          <w:tcPr>
            <w:tcW w:w="1714" w:type="dxa"/>
            <w:tcBorders>
              <w:top w:val="single" w:sz="4" w:space="0" w:color="808000"/>
            </w:tcBorders>
            <w:vAlign w:val="bottom"/>
          </w:tcPr>
          <w:p w:rsidR="00B010FC" w:rsidRDefault="00F160DD">
            <w:pPr>
              <w:rPr>
                <w:rFonts w:ascii="Stylus BT" w:hAnsi="Stylus BT"/>
                <w:b/>
                <w:bCs/>
                <w:sz w:val="22"/>
                <w:szCs w:val="22"/>
              </w:rPr>
            </w:pPr>
            <w:r>
              <w:rPr>
                <w:rFonts w:ascii="Stylus BT" w:hAnsi="Stylus BT"/>
                <w:b/>
                <w:bCs/>
                <w:sz w:val="22"/>
                <w:szCs w:val="22"/>
              </w:rPr>
              <w:t>PHONE NUMBER:</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Gretchen McGinn</w:t>
            </w:r>
          </w:p>
        </w:tc>
        <w:tc>
          <w:tcPr>
            <w:tcW w:w="2453" w:type="dxa"/>
            <w:vAlign w:val="bottom"/>
          </w:tcPr>
          <w:p w:rsidR="00B010FC" w:rsidRDefault="00F160DD">
            <w:pPr>
              <w:rPr>
                <w:rFonts w:ascii="Stylus BT" w:hAnsi="Stylus BT"/>
                <w:b/>
                <w:sz w:val="22"/>
                <w:szCs w:val="22"/>
              </w:rPr>
            </w:pPr>
            <w:r>
              <w:rPr>
                <w:rFonts w:ascii="Stylus BT" w:hAnsi="Stylus BT"/>
                <w:b/>
                <w:sz w:val="22"/>
                <w:szCs w:val="22"/>
              </w:rPr>
              <w:t>McGinn Premier Services</w:t>
            </w:r>
          </w:p>
        </w:tc>
        <w:tc>
          <w:tcPr>
            <w:tcW w:w="4344" w:type="dxa"/>
            <w:tcBorders>
              <w:left w:val="single" w:sz="2" w:space="0" w:color="808000"/>
            </w:tcBorders>
            <w:vAlign w:val="bottom"/>
          </w:tcPr>
          <w:p w:rsidR="00B010FC" w:rsidRDefault="00F63B17">
            <w:pPr>
              <w:rPr>
                <w:rFonts w:ascii="Stylus BT" w:hAnsi="Stylus BT"/>
                <w:b/>
                <w:sz w:val="22"/>
                <w:szCs w:val="22"/>
              </w:rPr>
            </w:pPr>
            <w:hyperlink r:id="rId8" w:history="1">
              <w:r w:rsidR="00F160DD">
                <w:rPr>
                  <w:rStyle w:val="Hyperlink"/>
                  <w:rFonts w:ascii="Arial" w:hAnsi="Arial" w:cs="Arial"/>
                  <w:b/>
                  <w:sz w:val="22"/>
                  <w:szCs w:val="22"/>
                  <w:u w:val="none"/>
                </w:rPr>
                <w:t>gretchen@mcginnpremierservices.com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312.735.2902</w:t>
            </w:r>
          </w:p>
        </w:tc>
      </w:tr>
      <w:tr w:rsidR="00B010FC" w:rsidTr="00276939">
        <w:trPr>
          <w:jc w:val="center"/>
        </w:trPr>
        <w:tc>
          <w:tcPr>
            <w:tcW w:w="366" w:type="dxa"/>
            <w:vAlign w:val="bottom"/>
          </w:tcPr>
          <w:p w:rsidR="00B010FC" w:rsidRDefault="00F160DD">
            <w:pP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Jerry DiCola, CFM</w:t>
            </w:r>
          </w:p>
        </w:tc>
        <w:tc>
          <w:tcPr>
            <w:tcW w:w="2453" w:type="dxa"/>
            <w:vAlign w:val="bottom"/>
          </w:tcPr>
          <w:p w:rsidR="00B010FC" w:rsidRDefault="00F160DD">
            <w:pPr>
              <w:rPr>
                <w:rFonts w:ascii="Stylus BT" w:hAnsi="Stylus BT"/>
                <w:b/>
                <w:sz w:val="22"/>
                <w:szCs w:val="22"/>
              </w:rPr>
            </w:pPr>
            <w:r>
              <w:rPr>
                <w:rFonts w:ascii="Stylus BT" w:hAnsi="Stylus BT"/>
                <w:b/>
                <w:sz w:val="22"/>
                <w:szCs w:val="22"/>
              </w:rPr>
              <w:t>Brinks, Hofer, Gilson &amp; Lione</w:t>
            </w:r>
          </w:p>
        </w:tc>
        <w:tc>
          <w:tcPr>
            <w:tcW w:w="4344" w:type="dxa"/>
            <w:tcBorders>
              <w:left w:val="single" w:sz="2" w:space="0" w:color="808000"/>
            </w:tcBorders>
            <w:vAlign w:val="bottom"/>
          </w:tcPr>
          <w:p w:rsidR="00B010FC" w:rsidRDefault="00F63B17">
            <w:pPr>
              <w:rPr>
                <w:rFonts w:ascii="Stylus BT" w:hAnsi="Stylus BT"/>
                <w:b/>
                <w:sz w:val="22"/>
                <w:szCs w:val="22"/>
              </w:rPr>
            </w:pPr>
            <w:hyperlink r:id="rId9" w:history="1">
              <w:r w:rsidR="00F160DD">
                <w:rPr>
                  <w:rStyle w:val="Hyperlink"/>
                  <w:rFonts w:ascii="Stylus BT" w:hAnsi="Stylus BT"/>
                  <w:b/>
                  <w:sz w:val="22"/>
                  <w:szCs w:val="22"/>
                </w:rPr>
                <w:t>jdicola@brinkshofer.com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312.321.4724</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 xml:space="preserve">X </w:t>
            </w:r>
          </w:p>
        </w:tc>
        <w:tc>
          <w:tcPr>
            <w:tcW w:w="1563" w:type="dxa"/>
            <w:vAlign w:val="bottom"/>
          </w:tcPr>
          <w:p w:rsidR="00B010FC" w:rsidRDefault="00F160DD">
            <w:pPr>
              <w:rPr>
                <w:rFonts w:ascii="Stylus BT" w:hAnsi="Stylus BT"/>
                <w:b/>
                <w:sz w:val="22"/>
                <w:szCs w:val="22"/>
              </w:rPr>
            </w:pPr>
            <w:r>
              <w:rPr>
                <w:rFonts w:ascii="Stylus BT" w:hAnsi="Stylus BT"/>
                <w:b/>
                <w:sz w:val="22"/>
                <w:szCs w:val="22"/>
              </w:rPr>
              <w:t>Caree Martens, FMP</w:t>
            </w:r>
          </w:p>
        </w:tc>
        <w:tc>
          <w:tcPr>
            <w:tcW w:w="2453" w:type="dxa"/>
            <w:vAlign w:val="bottom"/>
          </w:tcPr>
          <w:p w:rsidR="00B010FC" w:rsidRDefault="00F160DD">
            <w:pPr>
              <w:rPr>
                <w:rFonts w:ascii="Stylus BT" w:hAnsi="Stylus BT"/>
                <w:b/>
                <w:sz w:val="22"/>
                <w:szCs w:val="22"/>
              </w:rPr>
            </w:pPr>
            <w:r>
              <w:rPr>
                <w:rFonts w:ascii="Stylus BT" w:hAnsi="Stylus BT"/>
                <w:b/>
                <w:sz w:val="22"/>
                <w:szCs w:val="22"/>
              </w:rPr>
              <w:t>Arch Insurance Group</w:t>
            </w:r>
          </w:p>
        </w:tc>
        <w:tc>
          <w:tcPr>
            <w:tcW w:w="4344" w:type="dxa"/>
            <w:tcBorders>
              <w:left w:val="single" w:sz="2" w:space="0" w:color="808000"/>
            </w:tcBorders>
            <w:vAlign w:val="bottom"/>
          </w:tcPr>
          <w:p w:rsidR="00B010FC" w:rsidRDefault="00F63B17">
            <w:pPr>
              <w:rPr>
                <w:rFonts w:ascii="Stylus BT" w:hAnsi="Stylus BT"/>
                <w:b/>
                <w:sz w:val="22"/>
                <w:szCs w:val="22"/>
              </w:rPr>
            </w:pPr>
            <w:hyperlink r:id="rId10" w:history="1">
              <w:r w:rsidR="00F160DD">
                <w:rPr>
                  <w:rStyle w:val="Hyperlink"/>
                  <w:rFonts w:ascii="Stylus BT" w:hAnsi="Stylus BT"/>
                  <w:b/>
                  <w:sz w:val="22"/>
                  <w:szCs w:val="22"/>
                </w:rPr>
                <w:t>cmartens@archinsurance.com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312.601.8451</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Christina Pagnusat</w:t>
            </w:r>
          </w:p>
        </w:tc>
        <w:tc>
          <w:tcPr>
            <w:tcW w:w="2453" w:type="dxa"/>
            <w:vAlign w:val="bottom"/>
          </w:tcPr>
          <w:p w:rsidR="00B010FC" w:rsidRDefault="00F160DD">
            <w:pPr>
              <w:rPr>
                <w:rFonts w:ascii="Stylus BT" w:hAnsi="Stylus BT"/>
                <w:b/>
                <w:sz w:val="22"/>
                <w:szCs w:val="22"/>
              </w:rPr>
            </w:pPr>
            <w:r>
              <w:rPr>
                <w:rFonts w:ascii="Stylus BT" w:hAnsi="Stylus BT"/>
                <w:b/>
                <w:sz w:val="22"/>
                <w:szCs w:val="22"/>
              </w:rPr>
              <w:t xml:space="preserve">Midwest Energy Efficiency </w:t>
            </w:r>
            <w:smartTag w:uri="urn:schemas-microsoft-com:office:smarttags" w:element="place">
              <w:smartTag w:uri="urn:schemas-microsoft-com:office:smarttags" w:element="City">
                <w:r>
                  <w:rPr>
                    <w:rFonts w:ascii="Stylus BT" w:hAnsi="Stylus BT"/>
                    <w:b/>
                    <w:sz w:val="22"/>
                    <w:szCs w:val="22"/>
                  </w:rPr>
                  <w:t>Alliance</w:t>
                </w:r>
              </w:smartTag>
            </w:smartTag>
          </w:p>
        </w:tc>
        <w:tc>
          <w:tcPr>
            <w:tcW w:w="4344" w:type="dxa"/>
            <w:tcBorders>
              <w:left w:val="single" w:sz="2" w:space="0" w:color="808000"/>
            </w:tcBorders>
            <w:vAlign w:val="bottom"/>
          </w:tcPr>
          <w:p w:rsidR="00B010FC" w:rsidRDefault="00F63B17">
            <w:pPr>
              <w:rPr>
                <w:rFonts w:ascii="Stylus BT" w:hAnsi="Stylus BT"/>
                <w:b/>
                <w:sz w:val="22"/>
                <w:szCs w:val="22"/>
              </w:rPr>
            </w:pPr>
            <w:hyperlink r:id="rId11" w:history="1">
              <w:r w:rsidR="00F160DD">
                <w:rPr>
                  <w:rStyle w:val="Hyperlink"/>
                  <w:rFonts w:ascii="Stylus BT" w:hAnsi="Stylus BT"/>
                  <w:b/>
                  <w:sz w:val="22"/>
                  <w:szCs w:val="22"/>
                </w:rPr>
                <w:t>cpagnusat@mwalliance.org</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312.784.7243</w:t>
            </w:r>
          </w:p>
        </w:tc>
      </w:tr>
      <w:tr w:rsidR="00B010FC" w:rsidTr="00276939">
        <w:trPr>
          <w:jc w:val="center"/>
        </w:trPr>
        <w:tc>
          <w:tcPr>
            <w:tcW w:w="366" w:type="dxa"/>
            <w:vAlign w:val="bottom"/>
          </w:tcPr>
          <w:p w:rsidR="00B010FC" w:rsidRDefault="00F160DD">
            <w:pP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Kevin Corrigan, CFM</w:t>
            </w:r>
          </w:p>
        </w:tc>
        <w:tc>
          <w:tcPr>
            <w:tcW w:w="2453" w:type="dxa"/>
            <w:vAlign w:val="bottom"/>
          </w:tcPr>
          <w:p w:rsidR="00B010FC" w:rsidRDefault="00F160DD">
            <w:pPr>
              <w:rPr>
                <w:rFonts w:ascii="Stylus BT" w:hAnsi="Stylus BT"/>
                <w:b/>
                <w:sz w:val="22"/>
                <w:szCs w:val="22"/>
              </w:rPr>
            </w:pPr>
            <w:r>
              <w:rPr>
                <w:rFonts w:ascii="Stylus BT" w:hAnsi="Stylus BT"/>
                <w:b/>
                <w:sz w:val="22"/>
                <w:szCs w:val="22"/>
              </w:rPr>
              <w:t>Levenfeld Pearlstein</w:t>
            </w:r>
          </w:p>
        </w:tc>
        <w:tc>
          <w:tcPr>
            <w:tcW w:w="4344" w:type="dxa"/>
            <w:tcBorders>
              <w:left w:val="single" w:sz="2" w:space="0" w:color="808000"/>
            </w:tcBorders>
            <w:vAlign w:val="bottom"/>
          </w:tcPr>
          <w:p w:rsidR="00B010FC" w:rsidRDefault="00F63B17">
            <w:pPr>
              <w:rPr>
                <w:rFonts w:ascii="Stylus BT" w:hAnsi="Stylus BT"/>
                <w:b/>
                <w:sz w:val="22"/>
                <w:szCs w:val="22"/>
              </w:rPr>
            </w:pPr>
            <w:hyperlink r:id="rId12" w:history="1">
              <w:r w:rsidR="00F160DD">
                <w:rPr>
                  <w:rStyle w:val="Hyperlink"/>
                  <w:rFonts w:ascii="Stylus BT" w:hAnsi="Stylus BT"/>
                  <w:b/>
                  <w:sz w:val="22"/>
                  <w:szCs w:val="22"/>
                </w:rPr>
                <w:t>kcorrigan@lplegal.com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312.476.7543</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Russ Benson</w:t>
            </w:r>
          </w:p>
        </w:tc>
        <w:tc>
          <w:tcPr>
            <w:tcW w:w="2453" w:type="dxa"/>
            <w:vAlign w:val="bottom"/>
          </w:tcPr>
          <w:p w:rsidR="00B010FC" w:rsidRDefault="00F160DD">
            <w:pPr>
              <w:rPr>
                <w:rFonts w:ascii="Stylus BT" w:hAnsi="Stylus BT"/>
                <w:b/>
                <w:sz w:val="22"/>
                <w:szCs w:val="22"/>
              </w:rPr>
            </w:pPr>
            <w:r>
              <w:rPr>
                <w:rFonts w:ascii="Stylus BT" w:hAnsi="Stylus BT"/>
                <w:b/>
                <w:sz w:val="22"/>
                <w:szCs w:val="22"/>
              </w:rPr>
              <w:t>Food for Thought</w:t>
            </w:r>
          </w:p>
        </w:tc>
        <w:tc>
          <w:tcPr>
            <w:tcW w:w="4344" w:type="dxa"/>
            <w:tcBorders>
              <w:left w:val="single" w:sz="2" w:space="0" w:color="808000"/>
            </w:tcBorders>
            <w:vAlign w:val="bottom"/>
          </w:tcPr>
          <w:p w:rsidR="00B010FC" w:rsidRDefault="00F63B17">
            <w:pPr>
              <w:rPr>
                <w:rFonts w:ascii="Stylus BT" w:hAnsi="Stylus BT"/>
                <w:b/>
                <w:sz w:val="22"/>
                <w:szCs w:val="22"/>
              </w:rPr>
            </w:pPr>
            <w:hyperlink r:id="rId13" w:history="1">
              <w:r w:rsidR="00F160DD">
                <w:rPr>
                  <w:rStyle w:val="Hyperlink"/>
                  <w:rFonts w:ascii="Arial" w:hAnsi="Arial" w:cs="Arial"/>
                  <w:b/>
                  <w:sz w:val="22"/>
                  <w:szCs w:val="22"/>
                  <w:u w:val="none"/>
                </w:rPr>
                <w:t>rbenson@fftchicago.com</w:t>
              </w:r>
            </w:hyperlink>
            <w:r w:rsidR="00F160DD">
              <w:rPr>
                <w:rFonts w:ascii="Arial" w:hAnsi="Arial" w:cs="Arial"/>
                <w:b/>
                <w:color w:val="121213"/>
                <w:sz w:val="22"/>
                <w:szCs w:val="22"/>
              </w:rPr>
              <w:t xml:space="preserve"> </w:t>
            </w:r>
          </w:p>
        </w:tc>
        <w:tc>
          <w:tcPr>
            <w:tcW w:w="1714" w:type="dxa"/>
            <w:vAlign w:val="bottom"/>
          </w:tcPr>
          <w:p w:rsidR="00B010FC" w:rsidRDefault="00F160DD">
            <w:pPr>
              <w:rPr>
                <w:rFonts w:ascii="Stylus BT" w:hAnsi="Stylus BT"/>
                <w:b/>
                <w:sz w:val="22"/>
                <w:szCs w:val="22"/>
              </w:rPr>
            </w:pPr>
            <w:r>
              <w:rPr>
                <w:rFonts w:ascii="Stylus BT" w:hAnsi="Stylus BT"/>
                <w:b/>
                <w:sz w:val="22"/>
                <w:szCs w:val="22"/>
              </w:rPr>
              <w:t>847.345.5250</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Drew Bishop</w:t>
            </w:r>
          </w:p>
        </w:tc>
        <w:tc>
          <w:tcPr>
            <w:tcW w:w="2453" w:type="dxa"/>
            <w:vAlign w:val="bottom"/>
          </w:tcPr>
          <w:p w:rsidR="00B010FC" w:rsidRDefault="00F160DD">
            <w:pPr>
              <w:rPr>
                <w:rFonts w:ascii="Stylus BT" w:hAnsi="Stylus BT"/>
                <w:b/>
                <w:sz w:val="22"/>
                <w:szCs w:val="22"/>
              </w:rPr>
            </w:pPr>
            <w:r>
              <w:rPr>
                <w:rFonts w:ascii="Stylus BT" w:hAnsi="Stylus BT"/>
                <w:b/>
                <w:sz w:val="22"/>
                <w:szCs w:val="22"/>
              </w:rPr>
              <w:t>milliCare by Floor Innovations</w:t>
            </w:r>
          </w:p>
        </w:tc>
        <w:tc>
          <w:tcPr>
            <w:tcW w:w="4344" w:type="dxa"/>
            <w:tcBorders>
              <w:left w:val="single" w:sz="2" w:space="0" w:color="808000"/>
            </w:tcBorders>
            <w:vAlign w:val="bottom"/>
          </w:tcPr>
          <w:p w:rsidR="00B010FC" w:rsidRDefault="00F63B17">
            <w:pPr>
              <w:rPr>
                <w:rFonts w:ascii="Stylus BT" w:hAnsi="Stylus BT"/>
                <w:b/>
                <w:sz w:val="22"/>
                <w:szCs w:val="22"/>
              </w:rPr>
            </w:pPr>
            <w:hyperlink r:id="rId14" w:history="1">
              <w:r w:rsidR="00F160DD">
                <w:rPr>
                  <w:rStyle w:val="Hyperlink"/>
                  <w:rFonts w:ascii="Stylus BT" w:hAnsi="Stylus BT"/>
                  <w:b/>
                  <w:sz w:val="22"/>
                  <w:szCs w:val="22"/>
                </w:rPr>
                <w:t>dbishop@millicare.net</w:t>
              </w:r>
            </w:hyperlink>
            <w:r w:rsidR="00F160DD">
              <w:rPr>
                <w:rFonts w:ascii="Stylus BT" w:hAnsi="Stylus BT"/>
                <w:b/>
                <w:sz w:val="22"/>
                <w:szCs w:val="22"/>
              </w:rPr>
              <w:t xml:space="preserve"> </w:t>
            </w:r>
          </w:p>
        </w:tc>
        <w:tc>
          <w:tcPr>
            <w:tcW w:w="1714" w:type="dxa"/>
            <w:vAlign w:val="bottom"/>
          </w:tcPr>
          <w:p w:rsidR="00B010FC" w:rsidRDefault="00F160DD">
            <w:pPr>
              <w:rPr>
                <w:rFonts w:ascii="Stylus BT" w:hAnsi="Stylus BT"/>
                <w:b/>
                <w:sz w:val="22"/>
                <w:szCs w:val="22"/>
              </w:rPr>
            </w:pPr>
            <w:r>
              <w:rPr>
                <w:rFonts w:ascii="Stylus BT" w:hAnsi="Stylus BT"/>
                <w:b/>
                <w:sz w:val="22"/>
                <w:szCs w:val="22"/>
              </w:rPr>
              <w:t>312.550.9899</w:t>
            </w:r>
          </w:p>
        </w:tc>
      </w:tr>
      <w:tr w:rsidR="00B010FC" w:rsidTr="00276939">
        <w:trPr>
          <w:jc w:val="center"/>
        </w:trPr>
        <w:tc>
          <w:tcPr>
            <w:tcW w:w="366" w:type="dxa"/>
            <w:vAlign w:val="bottom"/>
          </w:tcPr>
          <w:p w:rsidR="00B010FC" w:rsidRDefault="00B010FC">
            <w:pPr>
              <w:jc w:val="center"/>
              <w:rPr>
                <w:rFonts w:ascii="Stylus BT" w:hAnsi="Stylus BT"/>
                <w:b/>
                <w:sz w:val="22"/>
                <w:szCs w:val="22"/>
              </w:rPr>
            </w:pPr>
          </w:p>
        </w:tc>
        <w:tc>
          <w:tcPr>
            <w:tcW w:w="1563" w:type="dxa"/>
            <w:vAlign w:val="bottom"/>
          </w:tcPr>
          <w:p w:rsidR="00B010FC" w:rsidRDefault="00F160DD">
            <w:pPr>
              <w:rPr>
                <w:rFonts w:ascii="Stylus BT" w:hAnsi="Stylus BT"/>
                <w:b/>
                <w:sz w:val="22"/>
                <w:szCs w:val="22"/>
              </w:rPr>
            </w:pPr>
            <w:r>
              <w:rPr>
                <w:rFonts w:ascii="Stylus BT" w:hAnsi="Stylus BT"/>
                <w:b/>
                <w:sz w:val="22"/>
                <w:szCs w:val="22"/>
              </w:rPr>
              <w:t>Debbie Breclaw</w:t>
            </w:r>
          </w:p>
        </w:tc>
        <w:tc>
          <w:tcPr>
            <w:tcW w:w="2453" w:type="dxa"/>
            <w:vAlign w:val="bottom"/>
          </w:tcPr>
          <w:p w:rsidR="00B010FC" w:rsidRDefault="00F160DD">
            <w:pPr>
              <w:rPr>
                <w:rFonts w:ascii="Stylus BT" w:hAnsi="Stylus BT"/>
                <w:b/>
                <w:sz w:val="22"/>
                <w:szCs w:val="22"/>
              </w:rPr>
            </w:pPr>
            <w:r>
              <w:rPr>
                <w:rFonts w:ascii="Stylus BT" w:hAnsi="Stylus BT"/>
                <w:b/>
                <w:sz w:val="22"/>
                <w:szCs w:val="22"/>
              </w:rPr>
              <w:t>1</w:t>
            </w:r>
            <w:r>
              <w:rPr>
                <w:rFonts w:ascii="Stylus BT" w:hAnsi="Stylus BT"/>
                <w:b/>
                <w:sz w:val="22"/>
                <w:szCs w:val="22"/>
                <w:vertAlign w:val="superscript"/>
              </w:rPr>
              <w:t>st</w:t>
            </w:r>
            <w:r>
              <w:rPr>
                <w:rFonts w:ascii="Stylus BT" w:hAnsi="Stylus BT"/>
                <w:b/>
                <w:sz w:val="22"/>
                <w:szCs w:val="22"/>
              </w:rPr>
              <w:t xml:space="preserve"> &amp; Fresh Catering</w:t>
            </w:r>
          </w:p>
        </w:tc>
        <w:tc>
          <w:tcPr>
            <w:tcW w:w="4344" w:type="dxa"/>
            <w:tcBorders>
              <w:left w:val="single" w:sz="2" w:space="0" w:color="808000"/>
            </w:tcBorders>
            <w:vAlign w:val="bottom"/>
          </w:tcPr>
          <w:p w:rsidR="00B010FC" w:rsidRDefault="00F63B17">
            <w:pPr>
              <w:rPr>
                <w:rFonts w:ascii="Stylus BT" w:hAnsi="Stylus BT"/>
                <w:b/>
                <w:sz w:val="22"/>
                <w:szCs w:val="22"/>
              </w:rPr>
            </w:pPr>
            <w:hyperlink r:id="rId15" w:history="1">
              <w:r w:rsidR="00F160DD">
                <w:rPr>
                  <w:rStyle w:val="Hyperlink"/>
                  <w:rFonts w:ascii="Stylus BT" w:hAnsi="Stylus BT"/>
                  <w:b/>
                  <w:sz w:val="22"/>
                  <w:szCs w:val="22"/>
                </w:rPr>
                <w:t>dbreclaw@1st-fresh.com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312.701.0890</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lastRenderedPageBreak/>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Pamela Coan</w:t>
            </w:r>
          </w:p>
        </w:tc>
        <w:tc>
          <w:tcPr>
            <w:tcW w:w="2453" w:type="dxa"/>
            <w:vAlign w:val="bottom"/>
          </w:tcPr>
          <w:p w:rsidR="00B010FC" w:rsidRDefault="00F160DD">
            <w:pPr>
              <w:rPr>
                <w:rFonts w:ascii="Stylus BT" w:hAnsi="Stylus BT"/>
                <w:b/>
                <w:sz w:val="22"/>
                <w:szCs w:val="22"/>
              </w:rPr>
            </w:pPr>
            <w:r>
              <w:rPr>
                <w:rFonts w:ascii="Stylus BT" w:hAnsi="Stylus BT"/>
                <w:b/>
                <w:sz w:val="22"/>
                <w:szCs w:val="22"/>
              </w:rPr>
              <w:t>GRM Information Management Service</w:t>
            </w:r>
          </w:p>
        </w:tc>
        <w:tc>
          <w:tcPr>
            <w:tcW w:w="4344" w:type="dxa"/>
            <w:tcBorders>
              <w:left w:val="single" w:sz="2" w:space="0" w:color="808000"/>
            </w:tcBorders>
            <w:vAlign w:val="bottom"/>
          </w:tcPr>
          <w:p w:rsidR="00B010FC" w:rsidRDefault="00F63B17">
            <w:pPr>
              <w:rPr>
                <w:rFonts w:ascii="Stylus BT" w:hAnsi="Stylus BT"/>
                <w:b/>
                <w:sz w:val="22"/>
                <w:szCs w:val="22"/>
              </w:rPr>
            </w:pPr>
            <w:hyperlink r:id="rId16" w:history="1">
              <w:r w:rsidR="00F160DD">
                <w:rPr>
                  <w:rStyle w:val="Hyperlink"/>
                  <w:rFonts w:ascii="Stylus BT" w:hAnsi="Stylus BT"/>
                  <w:b/>
                  <w:sz w:val="22"/>
                  <w:szCs w:val="22"/>
                </w:rPr>
                <w:t>pcoan@grmims.com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312.226.8100 x 207</w:t>
            </w:r>
          </w:p>
        </w:tc>
      </w:tr>
      <w:tr w:rsidR="00B010FC" w:rsidTr="00276939">
        <w:trPr>
          <w:jc w:val="center"/>
        </w:trPr>
        <w:tc>
          <w:tcPr>
            <w:tcW w:w="366" w:type="dxa"/>
            <w:vAlign w:val="bottom"/>
          </w:tcPr>
          <w:p w:rsidR="00B010FC" w:rsidRDefault="00B010FC">
            <w:pPr>
              <w:jc w:val="center"/>
              <w:rPr>
                <w:rFonts w:ascii="Stylus BT" w:hAnsi="Stylus BT"/>
                <w:b/>
                <w:sz w:val="22"/>
                <w:szCs w:val="22"/>
              </w:rPr>
            </w:pPr>
          </w:p>
          <w:p w:rsidR="00B010FC" w:rsidRDefault="00B010FC">
            <w:pPr>
              <w:jc w:val="center"/>
              <w:rPr>
                <w:rFonts w:ascii="Stylus BT" w:hAnsi="Stylus BT"/>
                <w:b/>
                <w:sz w:val="22"/>
                <w:szCs w:val="22"/>
              </w:rPr>
            </w:pPr>
          </w:p>
        </w:tc>
        <w:tc>
          <w:tcPr>
            <w:tcW w:w="1563" w:type="dxa"/>
            <w:vAlign w:val="bottom"/>
          </w:tcPr>
          <w:p w:rsidR="00B010FC" w:rsidRDefault="00F160DD">
            <w:pPr>
              <w:rPr>
                <w:rFonts w:ascii="Stylus BT" w:hAnsi="Stylus BT"/>
                <w:b/>
                <w:sz w:val="22"/>
                <w:szCs w:val="22"/>
              </w:rPr>
            </w:pPr>
            <w:r>
              <w:rPr>
                <w:rFonts w:ascii="Stylus BT" w:hAnsi="Stylus BT"/>
                <w:b/>
                <w:sz w:val="22"/>
                <w:szCs w:val="22"/>
              </w:rPr>
              <w:t>Mark Guzzino</w:t>
            </w:r>
          </w:p>
        </w:tc>
        <w:tc>
          <w:tcPr>
            <w:tcW w:w="2453" w:type="dxa"/>
            <w:vAlign w:val="bottom"/>
          </w:tcPr>
          <w:p w:rsidR="00B010FC" w:rsidRDefault="00F160DD">
            <w:pPr>
              <w:rPr>
                <w:rFonts w:ascii="Stylus BT" w:hAnsi="Stylus BT"/>
                <w:b/>
                <w:sz w:val="22"/>
                <w:szCs w:val="22"/>
              </w:rPr>
            </w:pPr>
            <w:r>
              <w:rPr>
                <w:rFonts w:ascii="Stylus BT" w:hAnsi="Stylus BT"/>
                <w:b/>
                <w:sz w:val="22"/>
                <w:szCs w:val="22"/>
              </w:rPr>
              <w:t>Rentacrate LLC</w:t>
            </w:r>
          </w:p>
        </w:tc>
        <w:tc>
          <w:tcPr>
            <w:tcW w:w="4344" w:type="dxa"/>
            <w:tcBorders>
              <w:left w:val="single" w:sz="2" w:space="0" w:color="808000"/>
            </w:tcBorders>
            <w:vAlign w:val="bottom"/>
          </w:tcPr>
          <w:p w:rsidR="00B010FC" w:rsidRDefault="00F160DD">
            <w:pPr>
              <w:rPr>
                <w:rFonts w:ascii="Stylus BT" w:hAnsi="Stylus BT"/>
                <w:b/>
                <w:color w:val="0000FF"/>
                <w:sz w:val="22"/>
                <w:szCs w:val="22"/>
                <w:u w:val="single"/>
              </w:rPr>
            </w:pPr>
            <w:r>
              <w:rPr>
                <w:rFonts w:ascii="Stylus BT" w:hAnsi="Stylus BT"/>
                <w:b/>
                <w:color w:val="0000FF"/>
                <w:sz w:val="22"/>
                <w:szCs w:val="22"/>
                <w:u w:val="single"/>
              </w:rPr>
              <w:t>mguzzino@rentacrate.com</w:t>
            </w:r>
          </w:p>
        </w:tc>
        <w:tc>
          <w:tcPr>
            <w:tcW w:w="1714" w:type="dxa"/>
            <w:vAlign w:val="bottom"/>
          </w:tcPr>
          <w:p w:rsidR="00B010FC" w:rsidRDefault="00F160DD">
            <w:pPr>
              <w:rPr>
                <w:rFonts w:ascii="Stylus BT" w:hAnsi="Stylus BT"/>
                <w:b/>
                <w:sz w:val="22"/>
                <w:szCs w:val="22"/>
              </w:rPr>
            </w:pPr>
            <w:r>
              <w:rPr>
                <w:rFonts w:ascii="Stylus BT" w:hAnsi="Stylus BT"/>
                <w:b/>
                <w:sz w:val="22"/>
                <w:szCs w:val="22"/>
              </w:rPr>
              <w:t>847.233.9944</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Mike Joyce</w:t>
            </w:r>
          </w:p>
        </w:tc>
        <w:tc>
          <w:tcPr>
            <w:tcW w:w="2453" w:type="dxa"/>
            <w:vAlign w:val="bottom"/>
          </w:tcPr>
          <w:p w:rsidR="00B010FC" w:rsidRDefault="00F160DD">
            <w:pPr>
              <w:rPr>
                <w:rFonts w:ascii="Stylus BT" w:hAnsi="Stylus BT"/>
                <w:b/>
                <w:sz w:val="22"/>
                <w:szCs w:val="22"/>
              </w:rPr>
            </w:pPr>
            <w:r>
              <w:rPr>
                <w:rFonts w:ascii="Stylus BT" w:hAnsi="Stylus BT"/>
                <w:b/>
                <w:sz w:val="22"/>
                <w:szCs w:val="22"/>
              </w:rPr>
              <w:t>3MD Relocation Services</w:t>
            </w:r>
          </w:p>
        </w:tc>
        <w:tc>
          <w:tcPr>
            <w:tcW w:w="4344" w:type="dxa"/>
            <w:tcBorders>
              <w:left w:val="single" w:sz="2" w:space="0" w:color="808000"/>
            </w:tcBorders>
            <w:vAlign w:val="bottom"/>
          </w:tcPr>
          <w:p w:rsidR="00B010FC" w:rsidRDefault="00F63B17">
            <w:pPr>
              <w:rPr>
                <w:rFonts w:ascii="Stylus BT" w:hAnsi="Stylus BT"/>
                <w:b/>
                <w:sz w:val="22"/>
                <w:szCs w:val="22"/>
              </w:rPr>
            </w:pPr>
            <w:hyperlink r:id="rId17" w:history="1">
              <w:r w:rsidR="00F160DD">
                <w:rPr>
                  <w:rStyle w:val="Hyperlink"/>
                  <w:rFonts w:ascii="Stylus BT" w:hAnsi="Stylus BT"/>
                  <w:b/>
                  <w:sz w:val="22"/>
                  <w:szCs w:val="22"/>
                </w:rPr>
                <w:t>mjoyce@3mdrelocation.com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708.681.2000</w:t>
            </w:r>
          </w:p>
        </w:tc>
      </w:tr>
      <w:tr w:rsidR="00B010FC" w:rsidTr="00276939">
        <w:trPr>
          <w:jc w:val="center"/>
        </w:trPr>
        <w:tc>
          <w:tcPr>
            <w:tcW w:w="366" w:type="dxa"/>
            <w:vAlign w:val="bottom"/>
          </w:tcPr>
          <w:p w:rsidR="00B010FC" w:rsidRDefault="00B010FC">
            <w:pPr>
              <w:rPr>
                <w:rFonts w:ascii="Stylus BT" w:hAnsi="Stylus BT"/>
                <w:b/>
                <w:sz w:val="22"/>
                <w:szCs w:val="22"/>
              </w:rPr>
            </w:pPr>
          </w:p>
        </w:tc>
        <w:tc>
          <w:tcPr>
            <w:tcW w:w="1563" w:type="dxa"/>
            <w:vAlign w:val="bottom"/>
          </w:tcPr>
          <w:p w:rsidR="00B010FC" w:rsidRDefault="00F160DD">
            <w:pPr>
              <w:rPr>
                <w:rFonts w:ascii="Stylus BT" w:hAnsi="Stylus BT"/>
                <w:b/>
                <w:sz w:val="22"/>
                <w:szCs w:val="22"/>
                <w:highlight w:val="yellow"/>
              </w:rPr>
            </w:pPr>
            <w:r>
              <w:rPr>
                <w:rFonts w:ascii="Stylus BT" w:hAnsi="Stylus BT"/>
                <w:b/>
                <w:sz w:val="22"/>
                <w:szCs w:val="22"/>
              </w:rPr>
              <w:t>Margie Kurkowski</w:t>
            </w:r>
          </w:p>
        </w:tc>
        <w:tc>
          <w:tcPr>
            <w:tcW w:w="2453" w:type="dxa"/>
            <w:vAlign w:val="bottom"/>
          </w:tcPr>
          <w:p w:rsidR="00B010FC" w:rsidRDefault="00F160DD">
            <w:pPr>
              <w:rPr>
                <w:rFonts w:ascii="Stylus BT" w:hAnsi="Stylus BT"/>
                <w:b/>
                <w:sz w:val="22"/>
                <w:szCs w:val="22"/>
                <w:highlight w:val="yellow"/>
              </w:rPr>
            </w:pPr>
            <w:r>
              <w:rPr>
                <w:rFonts w:ascii="Stylus BT" w:hAnsi="Stylus BT"/>
                <w:b/>
                <w:sz w:val="22"/>
                <w:szCs w:val="22"/>
              </w:rPr>
              <w:t>Wright Heerema Architects</w:t>
            </w:r>
          </w:p>
        </w:tc>
        <w:tc>
          <w:tcPr>
            <w:tcW w:w="4344" w:type="dxa"/>
            <w:tcBorders>
              <w:left w:val="single" w:sz="2" w:space="0" w:color="808000"/>
            </w:tcBorders>
            <w:vAlign w:val="bottom"/>
          </w:tcPr>
          <w:p w:rsidR="00B010FC" w:rsidRDefault="00F63B17">
            <w:pPr>
              <w:rPr>
                <w:rFonts w:ascii="Stylus BT" w:hAnsi="Stylus BT"/>
                <w:b/>
                <w:sz w:val="22"/>
                <w:szCs w:val="22"/>
                <w:highlight w:val="yellow"/>
              </w:rPr>
            </w:pPr>
            <w:hyperlink r:id="rId18" w:history="1">
              <w:r w:rsidR="00F160DD">
                <w:rPr>
                  <w:rStyle w:val="Hyperlink"/>
                  <w:rFonts w:ascii="Stylus BT" w:hAnsi="Stylus BT"/>
                  <w:b/>
                  <w:sz w:val="22"/>
                  <w:szCs w:val="22"/>
                </w:rPr>
                <w:t>mkurkowski@wharchs.com</w:t>
              </w:r>
            </w:hyperlink>
          </w:p>
        </w:tc>
        <w:tc>
          <w:tcPr>
            <w:tcW w:w="1714" w:type="dxa"/>
            <w:vAlign w:val="bottom"/>
          </w:tcPr>
          <w:p w:rsidR="00B010FC" w:rsidRDefault="00F160DD">
            <w:pPr>
              <w:rPr>
                <w:rFonts w:ascii="Stylus BT" w:hAnsi="Stylus BT"/>
                <w:b/>
                <w:sz w:val="22"/>
                <w:szCs w:val="22"/>
                <w:highlight w:val="yellow"/>
              </w:rPr>
            </w:pPr>
            <w:r>
              <w:rPr>
                <w:rFonts w:ascii="Stylus BT" w:hAnsi="Stylus BT"/>
                <w:b/>
                <w:sz w:val="22"/>
                <w:szCs w:val="22"/>
              </w:rPr>
              <w:t>312.356.8203</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 xml:space="preserve">Janet </w:t>
            </w:r>
            <w:proofErr w:type="spellStart"/>
            <w:r>
              <w:rPr>
                <w:rFonts w:ascii="Stylus BT" w:hAnsi="Stylus BT"/>
                <w:b/>
                <w:sz w:val="22"/>
                <w:szCs w:val="22"/>
              </w:rPr>
              <w:t>Lougee</w:t>
            </w:r>
            <w:proofErr w:type="spellEnd"/>
          </w:p>
        </w:tc>
        <w:tc>
          <w:tcPr>
            <w:tcW w:w="2453" w:type="dxa"/>
            <w:vAlign w:val="bottom"/>
          </w:tcPr>
          <w:p w:rsidR="00B010FC" w:rsidRDefault="00F160DD">
            <w:pPr>
              <w:rPr>
                <w:rFonts w:ascii="Stylus BT" w:hAnsi="Stylus BT"/>
                <w:b/>
                <w:sz w:val="22"/>
                <w:szCs w:val="22"/>
              </w:rPr>
            </w:pPr>
            <w:r>
              <w:rPr>
                <w:rFonts w:ascii="Stylus BT" w:hAnsi="Stylus BT"/>
                <w:b/>
                <w:sz w:val="22"/>
                <w:szCs w:val="22"/>
              </w:rPr>
              <w:t>Wight &amp; Company</w:t>
            </w:r>
          </w:p>
        </w:tc>
        <w:tc>
          <w:tcPr>
            <w:tcW w:w="4344" w:type="dxa"/>
            <w:tcBorders>
              <w:left w:val="single" w:sz="2" w:space="0" w:color="808000"/>
            </w:tcBorders>
            <w:vAlign w:val="bottom"/>
          </w:tcPr>
          <w:p w:rsidR="00B010FC" w:rsidRDefault="00F63B17">
            <w:pPr>
              <w:rPr>
                <w:rFonts w:ascii="Stylus BT" w:hAnsi="Stylus BT"/>
                <w:b/>
                <w:color w:val="0000FF"/>
                <w:sz w:val="22"/>
                <w:szCs w:val="22"/>
                <w:highlight w:val="yellow"/>
              </w:rPr>
            </w:pPr>
            <w:hyperlink r:id="rId19" w:history="1">
              <w:r w:rsidR="00F160DD">
                <w:rPr>
                  <w:rStyle w:val="Hyperlink"/>
                  <w:b/>
                  <w:sz w:val="22"/>
                  <w:szCs w:val="22"/>
                  <w:u w:val="none"/>
                </w:rPr>
                <w:t>jlougee@wightco.com</w:t>
              </w:r>
            </w:hyperlink>
          </w:p>
        </w:tc>
        <w:tc>
          <w:tcPr>
            <w:tcW w:w="1714" w:type="dxa"/>
            <w:vAlign w:val="bottom"/>
          </w:tcPr>
          <w:p w:rsidR="00B010FC" w:rsidRDefault="00B010FC">
            <w:pPr>
              <w:rPr>
                <w:b/>
                <w:color w:val="121213"/>
                <w:sz w:val="22"/>
                <w:szCs w:val="22"/>
              </w:rPr>
            </w:pPr>
          </w:p>
          <w:p w:rsidR="00B010FC" w:rsidRDefault="00F160DD">
            <w:pPr>
              <w:rPr>
                <w:rFonts w:ascii="Stylus BT" w:hAnsi="Stylus BT"/>
                <w:b/>
                <w:sz w:val="22"/>
                <w:szCs w:val="22"/>
                <w:highlight w:val="yellow"/>
              </w:rPr>
            </w:pPr>
            <w:r>
              <w:rPr>
                <w:rFonts w:ascii="Stylus BT" w:hAnsi="Stylus BT"/>
                <w:b/>
                <w:sz w:val="22"/>
                <w:szCs w:val="22"/>
              </w:rPr>
              <w:t>312.261.5707</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highlight w:val="yellow"/>
              </w:rPr>
            </w:pPr>
            <w:r>
              <w:rPr>
                <w:rFonts w:ascii="Stylus BT" w:hAnsi="Stylus BT"/>
                <w:b/>
                <w:sz w:val="22"/>
                <w:szCs w:val="22"/>
              </w:rPr>
              <w:t>Nancy Miller</w:t>
            </w:r>
          </w:p>
        </w:tc>
        <w:tc>
          <w:tcPr>
            <w:tcW w:w="2453" w:type="dxa"/>
            <w:vAlign w:val="bottom"/>
          </w:tcPr>
          <w:p w:rsidR="00B010FC" w:rsidRDefault="00F160DD">
            <w:pPr>
              <w:rPr>
                <w:rFonts w:ascii="Stylus BT" w:hAnsi="Stylus BT"/>
                <w:b/>
                <w:sz w:val="22"/>
                <w:szCs w:val="22"/>
                <w:highlight w:val="yellow"/>
              </w:rPr>
            </w:pPr>
            <w:smartTag w:uri="urn:schemas-microsoft-com:office:smarttags" w:element="place">
              <w:smartTag w:uri="urn:schemas-microsoft-com:office:smarttags" w:element="PlaceName">
                <w:r>
                  <w:rPr>
                    <w:rFonts w:ascii="Stylus BT" w:hAnsi="Stylus BT"/>
                    <w:b/>
                    <w:sz w:val="22"/>
                    <w:szCs w:val="22"/>
                  </w:rPr>
                  <w:t>American</w:t>
                </w:r>
              </w:smartTag>
              <w:r>
                <w:rPr>
                  <w:rFonts w:ascii="Stylus BT" w:hAnsi="Stylus BT"/>
                  <w:b/>
                  <w:sz w:val="22"/>
                  <w:szCs w:val="22"/>
                </w:rPr>
                <w:t xml:space="preserve"> </w:t>
              </w:r>
              <w:smartTag w:uri="urn:schemas-microsoft-com:office:smarttags" w:element="PlaceType">
                <w:r>
                  <w:rPr>
                    <w:rFonts w:ascii="Stylus BT" w:hAnsi="Stylus BT"/>
                    <w:b/>
                    <w:sz w:val="22"/>
                    <w:szCs w:val="22"/>
                  </w:rPr>
                  <w:t>College</w:t>
                </w:r>
              </w:smartTag>
            </w:smartTag>
            <w:r>
              <w:rPr>
                <w:rFonts w:ascii="Stylus BT" w:hAnsi="Stylus BT"/>
                <w:b/>
                <w:sz w:val="22"/>
                <w:szCs w:val="22"/>
              </w:rPr>
              <w:t xml:space="preserve"> of Healthcare Executives</w:t>
            </w:r>
          </w:p>
        </w:tc>
        <w:tc>
          <w:tcPr>
            <w:tcW w:w="4344" w:type="dxa"/>
            <w:tcBorders>
              <w:left w:val="single" w:sz="2" w:space="0" w:color="808000"/>
            </w:tcBorders>
            <w:vAlign w:val="bottom"/>
          </w:tcPr>
          <w:p w:rsidR="00B010FC" w:rsidRDefault="00F63B17">
            <w:pPr>
              <w:rPr>
                <w:rFonts w:ascii="Stylus BT" w:hAnsi="Stylus BT"/>
                <w:b/>
                <w:color w:val="0000FF"/>
                <w:sz w:val="22"/>
                <w:szCs w:val="22"/>
                <w:highlight w:val="yellow"/>
              </w:rPr>
            </w:pPr>
            <w:hyperlink r:id="rId20" w:history="1">
              <w:r w:rsidR="00F160DD">
                <w:rPr>
                  <w:rStyle w:val="Hyperlink"/>
                  <w:rFonts w:ascii="Stylus BT" w:hAnsi="Stylus BT"/>
                  <w:b/>
                  <w:sz w:val="22"/>
                  <w:szCs w:val="22"/>
                </w:rPr>
                <w:t>nmiller@ache.org</w:t>
              </w:r>
            </w:hyperlink>
          </w:p>
        </w:tc>
        <w:tc>
          <w:tcPr>
            <w:tcW w:w="1714" w:type="dxa"/>
            <w:vAlign w:val="bottom"/>
          </w:tcPr>
          <w:p w:rsidR="00B010FC" w:rsidRDefault="00F160DD">
            <w:pPr>
              <w:rPr>
                <w:rFonts w:ascii="Stylus BT" w:hAnsi="Stylus BT"/>
                <w:b/>
                <w:sz w:val="22"/>
                <w:szCs w:val="22"/>
                <w:highlight w:val="yellow"/>
              </w:rPr>
            </w:pPr>
            <w:r>
              <w:rPr>
                <w:rFonts w:ascii="Stylus BT" w:hAnsi="Stylus BT"/>
                <w:b/>
                <w:sz w:val="22"/>
                <w:szCs w:val="22"/>
              </w:rPr>
              <w:t>312.424.9345</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B010FC">
            <w:pPr>
              <w:rPr>
                <w:rFonts w:ascii="Stylus BT" w:hAnsi="Stylus BT"/>
                <w:b/>
                <w:sz w:val="22"/>
                <w:szCs w:val="22"/>
              </w:rPr>
            </w:pPr>
          </w:p>
          <w:p w:rsidR="00B010FC" w:rsidRDefault="00F160DD">
            <w:pPr>
              <w:rPr>
                <w:rFonts w:ascii="Stylus BT" w:hAnsi="Stylus BT"/>
                <w:b/>
                <w:sz w:val="22"/>
                <w:szCs w:val="22"/>
                <w:highlight w:val="yellow"/>
              </w:rPr>
            </w:pPr>
            <w:r>
              <w:rPr>
                <w:rFonts w:ascii="Stylus BT" w:hAnsi="Stylus BT"/>
                <w:b/>
                <w:sz w:val="22"/>
                <w:szCs w:val="22"/>
              </w:rPr>
              <w:t>Linda Murdix</w:t>
            </w:r>
          </w:p>
        </w:tc>
        <w:tc>
          <w:tcPr>
            <w:tcW w:w="2453" w:type="dxa"/>
            <w:vAlign w:val="bottom"/>
          </w:tcPr>
          <w:p w:rsidR="00B010FC" w:rsidRDefault="00F160DD">
            <w:pPr>
              <w:rPr>
                <w:rFonts w:ascii="Stylus BT" w:hAnsi="Stylus BT"/>
                <w:b/>
                <w:sz w:val="22"/>
                <w:szCs w:val="22"/>
                <w:highlight w:val="yellow"/>
              </w:rPr>
            </w:pPr>
            <w:r>
              <w:rPr>
                <w:rFonts w:ascii="Stylus BT" w:hAnsi="Stylus BT"/>
                <w:b/>
                <w:sz w:val="22"/>
                <w:szCs w:val="22"/>
              </w:rPr>
              <w:t>Greeley and Hansen</w:t>
            </w:r>
          </w:p>
        </w:tc>
        <w:tc>
          <w:tcPr>
            <w:tcW w:w="4344" w:type="dxa"/>
            <w:tcBorders>
              <w:left w:val="single" w:sz="2" w:space="0" w:color="808000"/>
            </w:tcBorders>
            <w:vAlign w:val="bottom"/>
          </w:tcPr>
          <w:p w:rsidR="00B010FC" w:rsidRDefault="00F63B17">
            <w:pPr>
              <w:rPr>
                <w:rFonts w:ascii="Stylus BT" w:hAnsi="Stylus BT"/>
                <w:b/>
                <w:sz w:val="22"/>
                <w:szCs w:val="22"/>
                <w:highlight w:val="yellow"/>
              </w:rPr>
            </w:pPr>
            <w:hyperlink r:id="rId21" w:history="1">
              <w:r w:rsidR="00F160DD">
                <w:rPr>
                  <w:rStyle w:val="Hyperlink"/>
                  <w:rFonts w:ascii="Stylus BT" w:hAnsi="Stylus BT"/>
                  <w:b/>
                  <w:sz w:val="22"/>
                  <w:szCs w:val="22"/>
                </w:rPr>
                <w:t>lmurdix@greeley-hansen.com</w:t>
              </w:r>
            </w:hyperlink>
          </w:p>
        </w:tc>
        <w:tc>
          <w:tcPr>
            <w:tcW w:w="1714" w:type="dxa"/>
            <w:vAlign w:val="bottom"/>
          </w:tcPr>
          <w:p w:rsidR="00B010FC" w:rsidRDefault="00F160DD">
            <w:pPr>
              <w:rPr>
                <w:rFonts w:ascii="Stylus BT" w:hAnsi="Stylus BT"/>
                <w:b/>
                <w:sz w:val="22"/>
                <w:szCs w:val="22"/>
                <w:highlight w:val="yellow"/>
              </w:rPr>
            </w:pPr>
            <w:r>
              <w:rPr>
                <w:rFonts w:ascii="Stylus BT" w:hAnsi="Stylus BT"/>
                <w:b/>
                <w:sz w:val="22"/>
                <w:szCs w:val="22"/>
              </w:rPr>
              <w:t>312.578.2407</w:t>
            </w:r>
          </w:p>
        </w:tc>
      </w:tr>
      <w:tr w:rsidR="00B010FC" w:rsidTr="00276939">
        <w:trPr>
          <w:jc w:val="center"/>
        </w:trPr>
        <w:tc>
          <w:tcPr>
            <w:tcW w:w="366" w:type="dxa"/>
            <w:vAlign w:val="bottom"/>
          </w:tcPr>
          <w:p w:rsidR="00B010FC" w:rsidRDefault="00B010FC">
            <w:pPr>
              <w:jc w:val="center"/>
              <w:rPr>
                <w:rFonts w:ascii="Stylus BT" w:hAnsi="Stylus BT"/>
                <w:b/>
                <w:sz w:val="22"/>
                <w:szCs w:val="22"/>
              </w:rPr>
            </w:pPr>
          </w:p>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Cristina Parrilla</w:t>
            </w:r>
          </w:p>
        </w:tc>
        <w:tc>
          <w:tcPr>
            <w:tcW w:w="2453" w:type="dxa"/>
            <w:vAlign w:val="bottom"/>
          </w:tcPr>
          <w:p w:rsidR="00B010FC" w:rsidRDefault="00F160DD">
            <w:pPr>
              <w:rPr>
                <w:rFonts w:ascii="Stylus BT" w:hAnsi="Stylus BT"/>
                <w:b/>
                <w:sz w:val="22"/>
                <w:szCs w:val="22"/>
              </w:rPr>
            </w:pPr>
            <w:r>
              <w:rPr>
                <w:rFonts w:ascii="Stylus BT" w:hAnsi="Stylus BT"/>
                <w:b/>
                <w:sz w:val="22"/>
                <w:szCs w:val="22"/>
              </w:rPr>
              <w:t>Blackrock</w:t>
            </w:r>
          </w:p>
        </w:tc>
        <w:tc>
          <w:tcPr>
            <w:tcW w:w="4344" w:type="dxa"/>
            <w:tcBorders>
              <w:left w:val="single" w:sz="2" w:space="0" w:color="808000"/>
            </w:tcBorders>
            <w:vAlign w:val="bottom"/>
          </w:tcPr>
          <w:p w:rsidR="00B010FC" w:rsidRDefault="00F63B17">
            <w:pPr>
              <w:rPr>
                <w:rFonts w:ascii="Stylus BT" w:hAnsi="Stylus BT"/>
                <w:b/>
                <w:sz w:val="22"/>
                <w:szCs w:val="22"/>
              </w:rPr>
            </w:pPr>
            <w:hyperlink r:id="rId22" w:history="1">
              <w:r w:rsidR="00F160DD">
                <w:rPr>
                  <w:rStyle w:val="Hyperlink"/>
                  <w:rFonts w:ascii="Stylus BT" w:hAnsi="Stylus BT"/>
                  <w:b/>
                  <w:sz w:val="22"/>
                  <w:szCs w:val="22"/>
                </w:rPr>
                <w:t>Cristina.parrilla@blackrock.com</w:t>
              </w:r>
            </w:hyperlink>
            <w:r w:rsidR="00F160DD">
              <w:rPr>
                <w:rFonts w:ascii="Stylus BT" w:hAnsi="Stylus BT"/>
                <w:b/>
                <w:sz w:val="22"/>
                <w:szCs w:val="22"/>
              </w:rPr>
              <w:t xml:space="preserve"> </w:t>
            </w:r>
          </w:p>
        </w:tc>
        <w:tc>
          <w:tcPr>
            <w:tcW w:w="1714" w:type="dxa"/>
            <w:vAlign w:val="bottom"/>
          </w:tcPr>
          <w:p w:rsidR="00B010FC" w:rsidRDefault="00F160DD">
            <w:pPr>
              <w:rPr>
                <w:rFonts w:ascii="Stylus BT" w:hAnsi="Stylus BT"/>
                <w:b/>
                <w:sz w:val="22"/>
                <w:szCs w:val="22"/>
              </w:rPr>
            </w:pPr>
            <w:r>
              <w:rPr>
                <w:rFonts w:ascii="Stylus BT" w:hAnsi="Stylus BT"/>
                <w:b/>
                <w:sz w:val="22"/>
                <w:szCs w:val="22"/>
              </w:rPr>
              <w:t>312.395.9329</w:t>
            </w:r>
          </w:p>
        </w:tc>
      </w:tr>
      <w:tr w:rsidR="00B010FC" w:rsidTr="00276939">
        <w:trPr>
          <w:jc w:val="center"/>
        </w:trPr>
        <w:tc>
          <w:tcPr>
            <w:tcW w:w="366" w:type="dxa"/>
            <w:vAlign w:val="bottom"/>
          </w:tcPr>
          <w:p w:rsidR="00B010FC" w:rsidRDefault="00B010FC">
            <w:pPr>
              <w:jc w:val="center"/>
              <w:rPr>
                <w:rFonts w:ascii="Stylus BT" w:hAnsi="Stylus BT"/>
                <w:b/>
                <w:sz w:val="22"/>
                <w:szCs w:val="22"/>
              </w:rPr>
            </w:pPr>
          </w:p>
        </w:tc>
        <w:tc>
          <w:tcPr>
            <w:tcW w:w="1563" w:type="dxa"/>
            <w:vAlign w:val="bottom"/>
          </w:tcPr>
          <w:p w:rsidR="00B010FC" w:rsidRDefault="00F160DD">
            <w:pPr>
              <w:rPr>
                <w:rFonts w:ascii="Stylus BT" w:hAnsi="Stylus BT"/>
                <w:b/>
                <w:sz w:val="22"/>
                <w:szCs w:val="22"/>
              </w:rPr>
            </w:pPr>
            <w:r>
              <w:rPr>
                <w:rFonts w:ascii="Stylus BT" w:hAnsi="Stylus BT"/>
                <w:b/>
                <w:sz w:val="22"/>
                <w:szCs w:val="22"/>
              </w:rPr>
              <w:t>Mark Radtke</w:t>
            </w:r>
          </w:p>
        </w:tc>
        <w:tc>
          <w:tcPr>
            <w:tcW w:w="2453" w:type="dxa"/>
            <w:vAlign w:val="bottom"/>
          </w:tcPr>
          <w:p w:rsidR="00B010FC" w:rsidRDefault="00B010FC">
            <w:pPr>
              <w:rPr>
                <w:rFonts w:ascii="Stylus BT" w:hAnsi="Stylus BT"/>
                <w:b/>
                <w:sz w:val="22"/>
                <w:szCs w:val="22"/>
              </w:rPr>
            </w:pPr>
          </w:p>
        </w:tc>
        <w:tc>
          <w:tcPr>
            <w:tcW w:w="4344" w:type="dxa"/>
            <w:tcBorders>
              <w:left w:val="single" w:sz="2" w:space="0" w:color="808000"/>
            </w:tcBorders>
            <w:vAlign w:val="bottom"/>
          </w:tcPr>
          <w:p w:rsidR="00B010FC" w:rsidRDefault="00F63B17">
            <w:pPr>
              <w:rPr>
                <w:rFonts w:ascii="Stylus BT" w:hAnsi="Stylus BT"/>
                <w:b/>
                <w:sz w:val="22"/>
                <w:szCs w:val="22"/>
              </w:rPr>
            </w:pPr>
            <w:hyperlink r:id="rId23" w:history="1">
              <w:r w:rsidR="00F160DD">
                <w:rPr>
                  <w:rStyle w:val="Hyperlink"/>
                  <w:b/>
                  <w:sz w:val="22"/>
                  <w:szCs w:val="22"/>
                  <w:u w:val="none"/>
                </w:rPr>
                <w:t>markradtke@sbcglobal.net</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630.669.9912</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 xml:space="preserve"> </w:t>
            </w:r>
          </w:p>
          <w:p w:rsidR="00B010FC" w:rsidRDefault="00B010FC">
            <w:pPr>
              <w:jc w:val="center"/>
              <w:rPr>
                <w:rFonts w:ascii="Stylus BT" w:hAnsi="Stylus BT"/>
                <w:b/>
                <w:sz w:val="22"/>
                <w:szCs w:val="22"/>
              </w:rPr>
            </w:pPr>
          </w:p>
        </w:tc>
        <w:tc>
          <w:tcPr>
            <w:tcW w:w="1563" w:type="dxa"/>
            <w:vAlign w:val="bottom"/>
          </w:tcPr>
          <w:p w:rsidR="00B010FC" w:rsidRDefault="00F160DD">
            <w:pPr>
              <w:rPr>
                <w:rFonts w:ascii="Stylus BT" w:hAnsi="Stylus BT"/>
                <w:b/>
                <w:sz w:val="22"/>
                <w:szCs w:val="22"/>
              </w:rPr>
            </w:pPr>
            <w:r>
              <w:rPr>
                <w:rFonts w:ascii="Stylus BT" w:hAnsi="Stylus BT"/>
                <w:b/>
                <w:sz w:val="22"/>
                <w:szCs w:val="22"/>
              </w:rPr>
              <w:t>Sam Rushing</w:t>
            </w:r>
          </w:p>
        </w:tc>
        <w:tc>
          <w:tcPr>
            <w:tcW w:w="2453" w:type="dxa"/>
            <w:vAlign w:val="bottom"/>
          </w:tcPr>
          <w:p w:rsidR="00B010FC" w:rsidRDefault="00F160DD">
            <w:pPr>
              <w:rPr>
                <w:rFonts w:ascii="Stylus BT" w:hAnsi="Stylus BT"/>
                <w:b/>
                <w:sz w:val="22"/>
                <w:szCs w:val="22"/>
              </w:rPr>
            </w:pPr>
            <w:r>
              <w:rPr>
                <w:rFonts w:ascii="Stylus BT" w:hAnsi="Stylus BT"/>
                <w:b/>
                <w:sz w:val="22"/>
                <w:szCs w:val="22"/>
              </w:rPr>
              <w:t>Universal Restoration Services</w:t>
            </w:r>
          </w:p>
        </w:tc>
        <w:tc>
          <w:tcPr>
            <w:tcW w:w="4344" w:type="dxa"/>
            <w:tcBorders>
              <w:left w:val="single" w:sz="2" w:space="0" w:color="808000"/>
            </w:tcBorders>
            <w:vAlign w:val="bottom"/>
          </w:tcPr>
          <w:p w:rsidR="00B010FC" w:rsidRDefault="00F160DD">
            <w:pPr>
              <w:rPr>
                <w:rFonts w:ascii="Stylus BT" w:hAnsi="Stylus BT"/>
                <w:b/>
                <w:color w:val="0000FF"/>
                <w:sz w:val="22"/>
                <w:szCs w:val="22"/>
                <w:u w:val="single"/>
              </w:rPr>
            </w:pPr>
            <w:r>
              <w:rPr>
                <w:rFonts w:ascii="Stylus BT" w:hAnsi="Stylus BT"/>
                <w:b/>
                <w:color w:val="0000FF"/>
                <w:sz w:val="22"/>
                <w:szCs w:val="22"/>
                <w:u w:val="single"/>
              </w:rPr>
              <w:t>srushing@4universal.com</w:t>
            </w:r>
          </w:p>
        </w:tc>
        <w:tc>
          <w:tcPr>
            <w:tcW w:w="1714" w:type="dxa"/>
            <w:vAlign w:val="bottom"/>
          </w:tcPr>
          <w:p w:rsidR="00B010FC" w:rsidRDefault="00F160DD">
            <w:pPr>
              <w:rPr>
                <w:rFonts w:ascii="Stylus BT" w:hAnsi="Stylus BT"/>
                <w:b/>
                <w:sz w:val="22"/>
                <w:szCs w:val="22"/>
              </w:rPr>
            </w:pPr>
            <w:r>
              <w:rPr>
                <w:rFonts w:ascii="Stylus BT" w:hAnsi="Stylus BT"/>
                <w:b/>
                <w:sz w:val="22"/>
                <w:szCs w:val="22"/>
              </w:rPr>
              <w:t>847.325.4349</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highlight w:val="yellow"/>
              </w:rPr>
            </w:pPr>
            <w:r>
              <w:rPr>
                <w:rFonts w:ascii="Stylus BT" w:hAnsi="Stylus BT"/>
                <w:b/>
                <w:sz w:val="22"/>
                <w:szCs w:val="22"/>
              </w:rPr>
              <w:t>Nicole Satterly</w:t>
            </w:r>
          </w:p>
        </w:tc>
        <w:tc>
          <w:tcPr>
            <w:tcW w:w="2453" w:type="dxa"/>
            <w:vAlign w:val="bottom"/>
          </w:tcPr>
          <w:p w:rsidR="00B010FC" w:rsidRDefault="00F160DD">
            <w:pPr>
              <w:rPr>
                <w:rFonts w:ascii="Stylus BT" w:hAnsi="Stylus BT"/>
                <w:b/>
                <w:sz w:val="22"/>
                <w:szCs w:val="22"/>
              </w:rPr>
            </w:pPr>
            <w:r>
              <w:rPr>
                <w:rFonts w:ascii="Stylus BT" w:hAnsi="Stylus BT"/>
                <w:b/>
                <w:sz w:val="22"/>
                <w:szCs w:val="22"/>
              </w:rPr>
              <w:t>Locke Lord Bissell &amp; Liddell</w:t>
            </w:r>
          </w:p>
        </w:tc>
        <w:tc>
          <w:tcPr>
            <w:tcW w:w="4344" w:type="dxa"/>
            <w:tcBorders>
              <w:left w:val="single" w:sz="2" w:space="0" w:color="808000"/>
            </w:tcBorders>
            <w:vAlign w:val="bottom"/>
          </w:tcPr>
          <w:p w:rsidR="00B010FC" w:rsidRDefault="00F160DD">
            <w:pPr>
              <w:rPr>
                <w:rFonts w:ascii="Stylus BT" w:hAnsi="Stylus BT"/>
                <w:b/>
                <w:color w:val="0000FF"/>
                <w:sz w:val="22"/>
                <w:szCs w:val="22"/>
                <w:highlight w:val="yellow"/>
                <w:u w:val="single"/>
              </w:rPr>
            </w:pPr>
            <w:r>
              <w:rPr>
                <w:rFonts w:ascii="Stylus BT" w:hAnsi="Stylus BT"/>
                <w:b/>
                <w:color w:val="0000FF"/>
                <w:sz w:val="22"/>
                <w:szCs w:val="22"/>
                <w:u w:val="single"/>
              </w:rPr>
              <w:t>nsatterly@lockelord.com</w:t>
            </w:r>
          </w:p>
        </w:tc>
        <w:tc>
          <w:tcPr>
            <w:tcW w:w="1714" w:type="dxa"/>
            <w:vAlign w:val="bottom"/>
          </w:tcPr>
          <w:p w:rsidR="00B010FC" w:rsidRDefault="00F160DD">
            <w:pPr>
              <w:rPr>
                <w:rFonts w:ascii="Stylus BT" w:hAnsi="Stylus BT"/>
                <w:b/>
                <w:sz w:val="22"/>
                <w:szCs w:val="22"/>
              </w:rPr>
            </w:pPr>
            <w:r>
              <w:rPr>
                <w:rFonts w:ascii="Stylus BT" w:hAnsi="Stylus BT"/>
                <w:b/>
                <w:sz w:val="22"/>
                <w:szCs w:val="22"/>
              </w:rPr>
              <w:t>312.443.0426</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highlight w:val="yellow"/>
              </w:rPr>
            </w:pPr>
            <w:r>
              <w:rPr>
                <w:rFonts w:ascii="Stylus BT" w:hAnsi="Stylus BT"/>
                <w:b/>
                <w:sz w:val="22"/>
                <w:szCs w:val="22"/>
              </w:rPr>
              <w:t>Lauren Taylor</w:t>
            </w:r>
          </w:p>
        </w:tc>
        <w:tc>
          <w:tcPr>
            <w:tcW w:w="2453" w:type="dxa"/>
            <w:vAlign w:val="bottom"/>
          </w:tcPr>
          <w:p w:rsidR="00B010FC" w:rsidRDefault="00F160DD">
            <w:pPr>
              <w:rPr>
                <w:rFonts w:ascii="Stylus BT" w:hAnsi="Stylus BT"/>
                <w:b/>
                <w:sz w:val="22"/>
                <w:szCs w:val="22"/>
                <w:highlight w:val="yellow"/>
              </w:rPr>
            </w:pPr>
            <w:r>
              <w:rPr>
                <w:rFonts w:ascii="Stylus BT" w:hAnsi="Stylus BT"/>
                <w:b/>
                <w:sz w:val="22"/>
                <w:szCs w:val="22"/>
              </w:rPr>
              <w:t>Antron</w:t>
            </w:r>
          </w:p>
        </w:tc>
        <w:tc>
          <w:tcPr>
            <w:tcW w:w="4344" w:type="dxa"/>
            <w:tcBorders>
              <w:left w:val="single" w:sz="2" w:space="0" w:color="808000"/>
            </w:tcBorders>
            <w:vAlign w:val="bottom"/>
          </w:tcPr>
          <w:p w:rsidR="00B010FC" w:rsidRDefault="00F160DD">
            <w:pPr>
              <w:rPr>
                <w:rFonts w:ascii="Stylus BT" w:hAnsi="Stylus BT"/>
                <w:b/>
                <w:color w:val="0000FF"/>
                <w:sz w:val="22"/>
                <w:szCs w:val="22"/>
                <w:u w:val="single"/>
              </w:rPr>
            </w:pPr>
            <w:r>
              <w:rPr>
                <w:rFonts w:ascii="Stylus BT" w:hAnsi="Stylus BT"/>
                <w:b/>
                <w:color w:val="0000FF"/>
                <w:sz w:val="22"/>
                <w:szCs w:val="22"/>
                <w:u w:val="single"/>
              </w:rPr>
              <w:t>Lauren.c.taylor@invista.com</w:t>
            </w:r>
          </w:p>
        </w:tc>
        <w:tc>
          <w:tcPr>
            <w:tcW w:w="1714" w:type="dxa"/>
            <w:vAlign w:val="bottom"/>
          </w:tcPr>
          <w:p w:rsidR="00B010FC" w:rsidRDefault="00F160DD">
            <w:pPr>
              <w:rPr>
                <w:rFonts w:ascii="Stylus BT" w:hAnsi="Stylus BT"/>
                <w:b/>
                <w:sz w:val="22"/>
                <w:szCs w:val="22"/>
              </w:rPr>
            </w:pPr>
            <w:r>
              <w:rPr>
                <w:rFonts w:ascii="Stylus BT" w:hAnsi="Stylus BT"/>
                <w:b/>
                <w:sz w:val="22"/>
                <w:szCs w:val="22"/>
              </w:rPr>
              <w:t>312.613.0584</w:t>
            </w:r>
          </w:p>
        </w:tc>
      </w:tr>
      <w:tr w:rsidR="00B010FC" w:rsidTr="00276939">
        <w:trPr>
          <w:jc w:val="center"/>
        </w:trPr>
        <w:tc>
          <w:tcPr>
            <w:tcW w:w="366" w:type="dxa"/>
            <w:vAlign w:val="bottom"/>
          </w:tcPr>
          <w:p w:rsidR="00B010FC" w:rsidRDefault="00B010FC">
            <w:pPr>
              <w:jc w:val="center"/>
              <w:rPr>
                <w:rFonts w:ascii="Stylus BT" w:hAnsi="Stylus BT"/>
                <w:b/>
                <w:sz w:val="22"/>
                <w:szCs w:val="22"/>
              </w:rPr>
            </w:pPr>
          </w:p>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Liz Vonesh</w:t>
            </w:r>
          </w:p>
        </w:tc>
        <w:tc>
          <w:tcPr>
            <w:tcW w:w="2453" w:type="dxa"/>
            <w:vAlign w:val="bottom"/>
          </w:tcPr>
          <w:p w:rsidR="00B010FC" w:rsidRDefault="00B010FC">
            <w:pPr>
              <w:rPr>
                <w:rFonts w:ascii="Stylus BT" w:hAnsi="Stylus BT"/>
                <w:b/>
                <w:sz w:val="22"/>
                <w:szCs w:val="22"/>
              </w:rPr>
            </w:pPr>
          </w:p>
        </w:tc>
        <w:tc>
          <w:tcPr>
            <w:tcW w:w="4344" w:type="dxa"/>
            <w:tcBorders>
              <w:left w:val="single" w:sz="2" w:space="0" w:color="808000"/>
            </w:tcBorders>
            <w:vAlign w:val="bottom"/>
          </w:tcPr>
          <w:p w:rsidR="00B010FC" w:rsidRDefault="00F63B17">
            <w:pPr>
              <w:rPr>
                <w:rFonts w:ascii="Stylus BT" w:hAnsi="Stylus BT"/>
                <w:b/>
                <w:color w:val="0000FF"/>
                <w:sz w:val="22"/>
                <w:szCs w:val="22"/>
              </w:rPr>
            </w:pPr>
            <w:hyperlink r:id="rId24" w:history="1">
              <w:r w:rsidR="00F160DD">
                <w:rPr>
                  <w:rStyle w:val="Hyperlink"/>
                  <w:rFonts w:ascii="Stylus BT" w:hAnsi="Stylus BT"/>
                  <w:b/>
                  <w:sz w:val="22"/>
                  <w:szCs w:val="22"/>
                </w:rPr>
                <w:t>lizvonesh@hotmail.com</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312.915.9271</w:t>
            </w:r>
          </w:p>
        </w:tc>
      </w:tr>
      <w:tr w:rsidR="00B010FC" w:rsidTr="00276939">
        <w:trPr>
          <w:jc w:val="center"/>
        </w:trPr>
        <w:tc>
          <w:tcPr>
            <w:tcW w:w="366" w:type="dxa"/>
            <w:vAlign w:val="bottom"/>
          </w:tcPr>
          <w:p w:rsidR="00B010FC" w:rsidRDefault="00B010FC">
            <w:pPr>
              <w:jc w:val="center"/>
              <w:rPr>
                <w:rFonts w:ascii="Stylus BT" w:hAnsi="Stylus BT"/>
                <w:b/>
                <w:sz w:val="22"/>
                <w:szCs w:val="22"/>
              </w:rPr>
            </w:pPr>
          </w:p>
          <w:p w:rsidR="00B010FC" w:rsidRDefault="00B010FC">
            <w:pPr>
              <w:jc w:val="center"/>
              <w:rPr>
                <w:rFonts w:ascii="Stylus BT" w:hAnsi="Stylus BT"/>
                <w:b/>
                <w:sz w:val="22"/>
                <w:szCs w:val="22"/>
              </w:rPr>
            </w:pPr>
          </w:p>
        </w:tc>
        <w:tc>
          <w:tcPr>
            <w:tcW w:w="1563" w:type="dxa"/>
            <w:vAlign w:val="bottom"/>
          </w:tcPr>
          <w:p w:rsidR="00B010FC" w:rsidRDefault="00F160DD">
            <w:pPr>
              <w:rPr>
                <w:rFonts w:ascii="Stylus BT" w:hAnsi="Stylus BT"/>
                <w:b/>
                <w:sz w:val="22"/>
                <w:szCs w:val="22"/>
              </w:rPr>
            </w:pPr>
            <w:r>
              <w:rPr>
                <w:rFonts w:ascii="Stylus BT" w:hAnsi="Stylus BT"/>
                <w:b/>
                <w:sz w:val="22"/>
                <w:szCs w:val="22"/>
              </w:rPr>
              <w:t>Chris Glatz</w:t>
            </w:r>
          </w:p>
        </w:tc>
        <w:tc>
          <w:tcPr>
            <w:tcW w:w="2453" w:type="dxa"/>
            <w:vAlign w:val="bottom"/>
          </w:tcPr>
          <w:p w:rsidR="00B010FC" w:rsidRDefault="00F160DD">
            <w:pPr>
              <w:rPr>
                <w:rFonts w:ascii="Stylus BT" w:hAnsi="Stylus BT"/>
                <w:b/>
                <w:sz w:val="22"/>
                <w:szCs w:val="22"/>
              </w:rPr>
            </w:pPr>
            <w:r>
              <w:rPr>
                <w:rFonts w:ascii="Stylus BT" w:hAnsi="Stylus BT"/>
                <w:b/>
                <w:sz w:val="22"/>
                <w:szCs w:val="22"/>
              </w:rPr>
              <w:t>Glatz Management Services</w:t>
            </w:r>
          </w:p>
        </w:tc>
        <w:tc>
          <w:tcPr>
            <w:tcW w:w="4344" w:type="dxa"/>
            <w:tcBorders>
              <w:left w:val="single" w:sz="2" w:space="0" w:color="808000"/>
            </w:tcBorders>
            <w:vAlign w:val="bottom"/>
          </w:tcPr>
          <w:p w:rsidR="00B010FC" w:rsidRDefault="00F63B17">
            <w:pPr>
              <w:rPr>
                <w:rFonts w:ascii="Stylus BT" w:hAnsi="Stylus BT"/>
                <w:b/>
                <w:sz w:val="22"/>
                <w:szCs w:val="22"/>
              </w:rPr>
            </w:pPr>
            <w:hyperlink r:id="rId25" w:history="1">
              <w:r w:rsidR="00F160DD">
                <w:rPr>
                  <w:rStyle w:val="Hyperlink"/>
                  <w:rFonts w:ascii="Stylus BT" w:hAnsi="Stylus BT"/>
                  <w:b/>
                  <w:sz w:val="22"/>
                  <w:szCs w:val="22"/>
                </w:rPr>
                <w:t>cglatz@managementservices.org</w:t>
              </w:r>
            </w:hyperlink>
          </w:p>
        </w:tc>
        <w:tc>
          <w:tcPr>
            <w:tcW w:w="1714" w:type="dxa"/>
            <w:vAlign w:val="bottom"/>
          </w:tcPr>
          <w:p w:rsidR="00B010FC" w:rsidRDefault="00F160DD">
            <w:pPr>
              <w:rPr>
                <w:rFonts w:ascii="Stylus BT" w:hAnsi="Stylus BT"/>
                <w:b/>
                <w:sz w:val="22"/>
                <w:szCs w:val="22"/>
              </w:rPr>
            </w:pPr>
            <w:r>
              <w:rPr>
                <w:rFonts w:ascii="Stylus BT" w:hAnsi="Stylus BT"/>
                <w:b/>
                <w:sz w:val="22"/>
                <w:szCs w:val="22"/>
              </w:rPr>
              <w:t>312.236.1000</w:t>
            </w:r>
          </w:p>
        </w:tc>
      </w:tr>
      <w:tr w:rsidR="00B010FC" w:rsidTr="00276939">
        <w:trPr>
          <w:jc w:val="center"/>
        </w:trPr>
        <w:tc>
          <w:tcPr>
            <w:tcW w:w="366" w:type="dxa"/>
            <w:vAlign w:val="bottom"/>
          </w:tcPr>
          <w:p w:rsidR="00B010FC" w:rsidRDefault="00B010FC">
            <w:pPr>
              <w:jc w:val="center"/>
              <w:rPr>
                <w:rFonts w:ascii="Stylus BT" w:hAnsi="Stylus BT"/>
                <w:b/>
                <w:sz w:val="22"/>
                <w:szCs w:val="22"/>
              </w:rPr>
            </w:pPr>
          </w:p>
        </w:tc>
        <w:tc>
          <w:tcPr>
            <w:tcW w:w="1563" w:type="dxa"/>
            <w:vAlign w:val="bottom"/>
          </w:tcPr>
          <w:p w:rsidR="00B010FC" w:rsidRDefault="00F160DD">
            <w:pPr>
              <w:rPr>
                <w:rFonts w:ascii="Stylus BT" w:hAnsi="Stylus BT"/>
                <w:b/>
                <w:i/>
                <w:sz w:val="22"/>
                <w:szCs w:val="22"/>
              </w:rPr>
            </w:pPr>
            <w:r>
              <w:rPr>
                <w:rFonts w:ascii="Stylus BT" w:hAnsi="Stylus BT"/>
                <w:b/>
                <w:i/>
                <w:sz w:val="22"/>
                <w:szCs w:val="22"/>
              </w:rPr>
              <w:t>Guests:</w:t>
            </w:r>
          </w:p>
        </w:tc>
        <w:tc>
          <w:tcPr>
            <w:tcW w:w="2453" w:type="dxa"/>
            <w:vAlign w:val="bottom"/>
          </w:tcPr>
          <w:p w:rsidR="00B010FC" w:rsidRDefault="00B010FC">
            <w:pPr>
              <w:rPr>
                <w:rFonts w:ascii="Stylus BT" w:hAnsi="Stylus BT"/>
                <w:b/>
                <w:sz w:val="22"/>
                <w:szCs w:val="22"/>
              </w:rPr>
            </w:pPr>
          </w:p>
        </w:tc>
        <w:tc>
          <w:tcPr>
            <w:tcW w:w="4344" w:type="dxa"/>
            <w:tcBorders>
              <w:left w:val="single" w:sz="2" w:space="0" w:color="808000"/>
            </w:tcBorders>
            <w:vAlign w:val="bottom"/>
          </w:tcPr>
          <w:p w:rsidR="00B010FC" w:rsidRDefault="00B010FC">
            <w:pPr>
              <w:rPr>
                <w:rFonts w:ascii="Stylus BT" w:hAnsi="Stylus BT"/>
                <w:b/>
                <w:sz w:val="22"/>
                <w:szCs w:val="22"/>
              </w:rPr>
            </w:pPr>
          </w:p>
        </w:tc>
        <w:tc>
          <w:tcPr>
            <w:tcW w:w="1714" w:type="dxa"/>
            <w:vAlign w:val="bottom"/>
          </w:tcPr>
          <w:p w:rsidR="00B010FC" w:rsidRDefault="00F160DD">
            <w:pPr>
              <w:rPr>
                <w:rFonts w:ascii="Stylus BT" w:hAnsi="Stylus BT"/>
                <w:b/>
                <w:i/>
                <w:sz w:val="22"/>
                <w:szCs w:val="22"/>
              </w:rPr>
            </w:pPr>
            <w:r>
              <w:rPr>
                <w:rFonts w:ascii="Stylus BT" w:hAnsi="Stylus BT"/>
                <w:b/>
                <w:i/>
                <w:sz w:val="22"/>
                <w:szCs w:val="22"/>
              </w:rPr>
              <w:t>Committee:</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 xml:space="preserve">Tom </w:t>
            </w:r>
            <w:proofErr w:type="spellStart"/>
            <w:r>
              <w:rPr>
                <w:rFonts w:ascii="Stylus BT" w:hAnsi="Stylus BT"/>
                <w:b/>
                <w:sz w:val="22"/>
                <w:szCs w:val="22"/>
              </w:rPr>
              <w:t>Karras</w:t>
            </w:r>
            <w:proofErr w:type="spellEnd"/>
          </w:p>
        </w:tc>
        <w:tc>
          <w:tcPr>
            <w:tcW w:w="2453" w:type="dxa"/>
            <w:vAlign w:val="bottom"/>
          </w:tcPr>
          <w:p w:rsidR="00B010FC" w:rsidRDefault="00B010FC">
            <w:pPr>
              <w:rPr>
                <w:rFonts w:ascii="Stylus BT" w:hAnsi="Stylus BT"/>
                <w:b/>
                <w:sz w:val="22"/>
                <w:szCs w:val="22"/>
              </w:rPr>
            </w:pPr>
          </w:p>
        </w:tc>
        <w:tc>
          <w:tcPr>
            <w:tcW w:w="4344" w:type="dxa"/>
            <w:tcBorders>
              <w:left w:val="single" w:sz="2" w:space="0" w:color="808000"/>
            </w:tcBorders>
            <w:vAlign w:val="bottom"/>
          </w:tcPr>
          <w:p w:rsidR="00B010FC" w:rsidRDefault="00B010FC">
            <w:pPr>
              <w:rPr>
                <w:rFonts w:ascii="Stylus BT" w:hAnsi="Stylus BT"/>
                <w:b/>
                <w:sz w:val="22"/>
                <w:szCs w:val="22"/>
              </w:rPr>
            </w:pPr>
          </w:p>
        </w:tc>
        <w:tc>
          <w:tcPr>
            <w:tcW w:w="1714" w:type="dxa"/>
            <w:vAlign w:val="bottom"/>
          </w:tcPr>
          <w:p w:rsidR="00B010FC" w:rsidRDefault="00F160DD">
            <w:pPr>
              <w:rPr>
                <w:rFonts w:ascii="Stylus BT" w:hAnsi="Stylus BT"/>
                <w:b/>
                <w:sz w:val="22"/>
                <w:szCs w:val="22"/>
              </w:rPr>
            </w:pPr>
            <w:r>
              <w:rPr>
                <w:rFonts w:ascii="Stylus BT" w:hAnsi="Stylus BT"/>
                <w:b/>
                <w:sz w:val="22"/>
                <w:szCs w:val="22"/>
              </w:rPr>
              <w:t>Associate</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proofErr w:type="spellStart"/>
            <w:r>
              <w:rPr>
                <w:rFonts w:ascii="Stylus BT" w:hAnsi="Stylus BT"/>
                <w:b/>
                <w:sz w:val="22"/>
                <w:szCs w:val="22"/>
              </w:rPr>
              <w:t>Adon</w:t>
            </w:r>
            <w:proofErr w:type="spellEnd"/>
            <w:r>
              <w:rPr>
                <w:rFonts w:ascii="Stylus BT" w:hAnsi="Stylus BT"/>
                <w:b/>
                <w:sz w:val="22"/>
                <w:szCs w:val="22"/>
              </w:rPr>
              <w:t xml:space="preserve"> </w:t>
            </w:r>
            <w:proofErr w:type="spellStart"/>
            <w:r>
              <w:rPr>
                <w:rFonts w:ascii="Stylus BT" w:hAnsi="Stylus BT"/>
                <w:b/>
                <w:sz w:val="22"/>
                <w:szCs w:val="22"/>
              </w:rPr>
              <w:t>Navarette</w:t>
            </w:r>
            <w:proofErr w:type="spellEnd"/>
          </w:p>
        </w:tc>
        <w:tc>
          <w:tcPr>
            <w:tcW w:w="2453" w:type="dxa"/>
            <w:vAlign w:val="bottom"/>
          </w:tcPr>
          <w:p w:rsidR="00B010FC" w:rsidRDefault="00B010FC">
            <w:pPr>
              <w:rPr>
                <w:rFonts w:ascii="Stylus BT" w:hAnsi="Stylus BT"/>
                <w:b/>
                <w:sz w:val="22"/>
                <w:szCs w:val="22"/>
              </w:rPr>
            </w:pPr>
          </w:p>
        </w:tc>
        <w:tc>
          <w:tcPr>
            <w:tcW w:w="4344" w:type="dxa"/>
            <w:tcBorders>
              <w:left w:val="single" w:sz="2" w:space="0" w:color="808000"/>
            </w:tcBorders>
            <w:vAlign w:val="bottom"/>
          </w:tcPr>
          <w:p w:rsidR="00B010FC" w:rsidRDefault="00B010FC">
            <w:pPr>
              <w:rPr>
                <w:rFonts w:ascii="Stylus BT" w:hAnsi="Stylus BT"/>
                <w:b/>
                <w:sz w:val="22"/>
                <w:szCs w:val="22"/>
              </w:rPr>
            </w:pPr>
          </w:p>
        </w:tc>
        <w:tc>
          <w:tcPr>
            <w:tcW w:w="1714" w:type="dxa"/>
            <w:vAlign w:val="bottom"/>
          </w:tcPr>
          <w:p w:rsidR="00B010FC" w:rsidRDefault="00F160DD">
            <w:pPr>
              <w:rPr>
                <w:rFonts w:ascii="Stylus BT" w:hAnsi="Stylus BT"/>
                <w:b/>
                <w:sz w:val="22"/>
                <w:szCs w:val="22"/>
              </w:rPr>
            </w:pPr>
            <w:r>
              <w:rPr>
                <w:rFonts w:ascii="Stylus BT" w:hAnsi="Stylus BT"/>
                <w:b/>
                <w:sz w:val="22"/>
                <w:szCs w:val="22"/>
              </w:rPr>
              <w:t>Associate</w:t>
            </w:r>
          </w:p>
        </w:tc>
      </w:tr>
      <w:tr w:rsidR="00B010FC" w:rsidTr="00276939">
        <w:trPr>
          <w:jc w:val="center"/>
        </w:trPr>
        <w:tc>
          <w:tcPr>
            <w:tcW w:w="366" w:type="dxa"/>
            <w:vAlign w:val="bottom"/>
          </w:tcPr>
          <w:p w:rsidR="00B010FC" w:rsidRDefault="00F160DD">
            <w:pPr>
              <w:jc w:val="center"/>
              <w:rPr>
                <w:rFonts w:ascii="Stylus BT" w:hAnsi="Stylus BT"/>
                <w:b/>
                <w:sz w:val="22"/>
                <w:szCs w:val="22"/>
              </w:rPr>
            </w:pPr>
            <w:r>
              <w:rPr>
                <w:rFonts w:ascii="Stylus BT" w:hAnsi="Stylus BT"/>
                <w:b/>
                <w:sz w:val="22"/>
                <w:szCs w:val="22"/>
              </w:rPr>
              <w:t>X</w:t>
            </w:r>
          </w:p>
        </w:tc>
        <w:tc>
          <w:tcPr>
            <w:tcW w:w="1563" w:type="dxa"/>
            <w:vAlign w:val="bottom"/>
          </w:tcPr>
          <w:p w:rsidR="00B010FC" w:rsidRDefault="00F160DD">
            <w:pPr>
              <w:rPr>
                <w:rFonts w:ascii="Stylus BT" w:hAnsi="Stylus BT"/>
                <w:b/>
                <w:sz w:val="22"/>
                <w:szCs w:val="22"/>
              </w:rPr>
            </w:pPr>
            <w:r>
              <w:rPr>
                <w:rFonts w:ascii="Stylus BT" w:hAnsi="Stylus BT"/>
                <w:b/>
                <w:sz w:val="22"/>
                <w:szCs w:val="22"/>
              </w:rPr>
              <w:t>Esther Diamond</w:t>
            </w:r>
          </w:p>
        </w:tc>
        <w:tc>
          <w:tcPr>
            <w:tcW w:w="2453" w:type="dxa"/>
            <w:vAlign w:val="bottom"/>
          </w:tcPr>
          <w:p w:rsidR="00B010FC" w:rsidRDefault="00B010FC">
            <w:pPr>
              <w:rPr>
                <w:rFonts w:ascii="Stylus BT" w:hAnsi="Stylus BT"/>
                <w:b/>
                <w:sz w:val="22"/>
                <w:szCs w:val="22"/>
              </w:rPr>
            </w:pPr>
          </w:p>
        </w:tc>
        <w:tc>
          <w:tcPr>
            <w:tcW w:w="4344" w:type="dxa"/>
            <w:tcBorders>
              <w:left w:val="single" w:sz="2" w:space="0" w:color="808000"/>
            </w:tcBorders>
            <w:vAlign w:val="bottom"/>
          </w:tcPr>
          <w:p w:rsidR="00B010FC" w:rsidRDefault="00B010FC">
            <w:pPr>
              <w:rPr>
                <w:rFonts w:ascii="Stylus BT" w:hAnsi="Stylus BT"/>
                <w:b/>
                <w:sz w:val="22"/>
                <w:szCs w:val="22"/>
              </w:rPr>
            </w:pPr>
          </w:p>
        </w:tc>
        <w:tc>
          <w:tcPr>
            <w:tcW w:w="1714" w:type="dxa"/>
            <w:vAlign w:val="bottom"/>
          </w:tcPr>
          <w:p w:rsidR="00B010FC" w:rsidRDefault="00F160DD">
            <w:pPr>
              <w:rPr>
                <w:rFonts w:ascii="Stylus BT" w:hAnsi="Stylus BT"/>
                <w:b/>
                <w:sz w:val="22"/>
                <w:szCs w:val="22"/>
              </w:rPr>
            </w:pPr>
            <w:r>
              <w:rPr>
                <w:rFonts w:ascii="Stylus BT" w:hAnsi="Stylus BT"/>
                <w:b/>
                <w:sz w:val="22"/>
                <w:szCs w:val="22"/>
              </w:rPr>
              <w:t>Past President</w:t>
            </w:r>
          </w:p>
        </w:tc>
      </w:tr>
    </w:tbl>
    <w:p w:rsidR="00B010FC" w:rsidRDefault="00B010FC">
      <w:pPr>
        <w:rPr>
          <w:sz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5232"/>
        <w:gridCol w:w="2416"/>
        <w:gridCol w:w="1320"/>
      </w:tblGrid>
      <w:tr w:rsidR="00B010FC">
        <w:trPr>
          <w:tblHeader/>
          <w:jc w:val="center"/>
        </w:trPr>
        <w:tc>
          <w:tcPr>
            <w:tcW w:w="1472" w:type="dxa"/>
            <w:tcBorders>
              <w:bottom w:val="single" w:sz="4" w:space="0" w:color="auto"/>
            </w:tcBorders>
          </w:tcPr>
          <w:p w:rsidR="00B010FC" w:rsidRDefault="00F160DD">
            <w:pPr>
              <w:rPr>
                <w:b/>
                <w:bCs/>
                <w:sz w:val="20"/>
              </w:rPr>
            </w:pPr>
            <w:r>
              <w:rPr>
                <w:b/>
                <w:bCs/>
                <w:sz w:val="20"/>
              </w:rPr>
              <w:t>ISSUE#</w:t>
            </w:r>
          </w:p>
        </w:tc>
        <w:tc>
          <w:tcPr>
            <w:tcW w:w="5232" w:type="dxa"/>
            <w:tcBorders>
              <w:bottom w:val="single" w:sz="4" w:space="0" w:color="auto"/>
            </w:tcBorders>
          </w:tcPr>
          <w:p w:rsidR="00B010FC" w:rsidRDefault="00F160DD">
            <w:pPr>
              <w:rPr>
                <w:b/>
                <w:bCs/>
                <w:sz w:val="20"/>
              </w:rPr>
            </w:pPr>
            <w:r>
              <w:rPr>
                <w:b/>
                <w:bCs/>
                <w:sz w:val="20"/>
              </w:rPr>
              <w:t>DESCRIPTION</w:t>
            </w:r>
          </w:p>
        </w:tc>
        <w:tc>
          <w:tcPr>
            <w:tcW w:w="2416" w:type="dxa"/>
            <w:tcBorders>
              <w:bottom w:val="single" w:sz="4" w:space="0" w:color="auto"/>
            </w:tcBorders>
          </w:tcPr>
          <w:p w:rsidR="00B010FC" w:rsidRDefault="00F160DD">
            <w:pPr>
              <w:rPr>
                <w:b/>
                <w:bCs/>
                <w:sz w:val="20"/>
              </w:rPr>
            </w:pPr>
            <w:r>
              <w:rPr>
                <w:b/>
                <w:bCs/>
                <w:sz w:val="20"/>
              </w:rPr>
              <w:t>CHAMPION</w:t>
            </w:r>
          </w:p>
        </w:tc>
        <w:tc>
          <w:tcPr>
            <w:tcW w:w="1320" w:type="dxa"/>
            <w:tcBorders>
              <w:bottom w:val="single" w:sz="4" w:space="0" w:color="auto"/>
            </w:tcBorders>
          </w:tcPr>
          <w:p w:rsidR="00B010FC" w:rsidRDefault="00F160DD">
            <w:pPr>
              <w:rPr>
                <w:b/>
                <w:bCs/>
                <w:sz w:val="20"/>
              </w:rPr>
            </w:pPr>
            <w:r>
              <w:rPr>
                <w:b/>
                <w:bCs/>
                <w:sz w:val="20"/>
              </w:rPr>
              <w:t>STATUS</w:t>
            </w:r>
          </w:p>
        </w:tc>
      </w:tr>
      <w:tr w:rsidR="00B010FC">
        <w:trPr>
          <w:trHeight w:val="440"/>
          <w:jc w:val="center"/>
        </w:trPr>
        <w:tc>
          <w:tcPr>
            <w:tcW w:w="10440" w:type="dxa"/>
            <w:gridSpan w:val="4"/>
            <w:tcBorders>
              <w:bottom w:val="single" w:sz="4" w:space="0" w:color="auto"/>
            </w:tcBorders>
            <w:shd w:val="clear" w:color="auto" w:fill="0000FF"/>
            <w:vAlign w:val="center"/>
          </w:tcPr>
          <w:p w:rsidR="00B010FC" w:rsidRDefault="00F160DD">
            <w:pPr>
              <w:jc w:val="center"/>
              <w:rPr>
                <w:b/>
                <w:bCs/>
                <w:sz w:val="20"/>
              </w:rPr>
            </w:pPr>
            <w:r>
              <w:rPr>
                <w:b/>
                <w:bCs/>
                <w:sz w:val="20"/>
              </w:rPr>
              <w:t>Call To Order</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08-1</w:t>
            </w:r>
          </w:p>
        </w:tc>
        <w:tc>
          <w:tcPr>
            <w:tcW w:w="5232" w:type="dxa"/>
            <w:tcBorders>
              <w:bottom w:val="single" w:sz="4" w:space="0" w:color="auto"/>
            </w:tcBorders>
            <w:shd w:val="clear" w:color="auto" w:fill="auto"/>
          </w:tcPr>
          <w:p w:rsidR="00B010FC" w:rsidRDefault="00F160DD">
            <w:pPr>
              <w:pStyle w:val="BodyText2"/>
            </w:pPr>
            <w:r>
              <w:t>Welcome</w:t>
            </w:r>
          </w:p>
          <w:p w:rsidR="00B010FC" w:rsidRDefault="00F160DD">
            <w:pPr>
              <w:pStyle w:val="BodyText2"/>
              <w:rPr>
                <w:b w:val="0"/>
              </w:rPr>
            </w:pPr>
            <w:r>
              <w:rPr>
                <w:b w:val="0"/>
              </w:rPr>
              <w:t xml:space="preserve">Gretchen welcomed Tom </w:t>
            </w:r>
            <w:proofErr w:type="spellStart"/>
            <w:r>
              <w:rPr>
                <w:b w:val="0"/>
              </w:rPr>
              <w:t>Karras</w:t>
            </w:r>
            <w:proofErr w:type="spellEnd"/>
            <w:r>
              <w:rPr>
                <w:b w:val="0"/>
              </w:rPr>
              <w:t xml:space="preserve"> and </w:t>
            </w:r>
            <w:proofErr w:type="spellStart"/>
            <w:r>
              <w:rPr>
                <w:b w:val="0"/>
              </w:rPr>
              <w:t>Adon</w:t>
            </w:r>
            <w:proofErr w:type="spellEnd"/>
            <w:r>
              <w:rPr>
                <w:b w:val="0"/>
              </w:rPr>
              <w:t xml:space="preserve"> </w:t>
            </w:r>
            <w:proofErr w:type="spellStart"/>
            <w:r>
              <w:rPr>
                <w:b w:val="0"/>
              </w:rPr>
              <w:t>Navarette</w:t>
            </w:r>
            <w:proofErr w:type="spellEnd"/>
            <w:r>
              <w:rPr>
                <w:b w:val="0"/>
              </w:rPr>
              <w:t xml:space="preserve"> of the Associate Committee and Past President Esther Diamond.</w:t>
            </w:r>
          </w:p>
          <w:p w:rsidR="00B010FC" w:rsidRDefault="00B010FC">
            <w:pPr>
              <w:pStyle w:val="BodyText2"/>
              <w:rPr>
                <w:b w:val="0"/>
              </w:rPr>
            </w:pPr>
          </w:p>
        </w:tc>
        <w:tc>
          <w:tcPr>
            <w:tcW w:w="2416" w:type="dxa"/>
            <w:tcBorders>
              <w:bottom w:val="single" w:sz="4" w:space="0" w:color="auto"/>
            </w:tcBorders>
            <w:shd w:val="clear" w:color="auto" w:fill="auto"/>
          </w:tcPr>
          <w:p w:rsidR="00B010FC" w:rsidRDefault="00B010FC">
            <w:pPr>
              <w:rPr>
                <w:sz w:val="20"/>
              </w:rPr>
            </w:pPr>
          </w:p>
        </w:tc>
        <w:tc>
          <w:tcPr>
            <w:tcW w:w="1320" w:type="dxa"/>
            <w:tcBorders>
              <w:bottom w:val="single" w:sz="4" w:space="0" w:color="auto"/>
            </w:tcBorders>
            <w:shd w:val="clear" w:color="auto" w:fill="auto"/>
          </w:tcPr>
          <w:p w:rsidR="00B010FC" w:rsidRDefault="00B010FC">
            <w:pPr>
              <w:rPr>
                <w:sz w:val="20"/>
              </w:rPr>
            </w:pP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08-2</w:t>
            </w:r>
          </w:p>
        </w:tc>
        <w:tc>
          <w:tcPr>
            <w:tcW w:w="5232" w:type="dxa"/>
            <w:tcBorders>
              <w:bottom w:val="single" w:sz="4" w:space="0" w:color="auto"/>
            </w:tcBorders>
            <w:shd w:val="clear" w:color="auto" w:fill="auto"/>
          </w:tcPr>
          <w:p w:rsidR="00B010FC" w:rsidRDefault="00F160DD">
            <w:pPr>
              <w:pStyle w:val="BodyText2"/>
            </w:pPr>
            <w:r>
              <w:t>Minutes</w:t>
            </w:r>
          </w:p>
          <w:p w:rsidR="00B010FC" w:rsidRDefault="00F160DD">
            <w:pPr>
              <w:rPr>
                <w:sz w:val="20"/>
                <w:szCs w:val="20"/>
              </w:rPr>
            </w:pPr>
            <w:r>
              <w:rPr>
                <w:sz w:val="20"/>
                <w:szCs w:val="20"/>
              </w:rPr>
              <w:t>Nancy Miller made a motion to approve the meeting minutes of July 10, 2012; Drew Bishop seconded the motion.  All approved.</w:t>
            </w:r>
          </w:p>
          <w:p w:rsidR="00B010FC" w:rsidRDefault="00B010FC">
            <w:pPr>
              <w:pStyle w:val="BodyText2"/>
              <w:rPr>
                <w:b w:val="0"/>
              </w:rPr>
            </w:pPr>
          </w:p>
        </w:tc>
        <w:tc>
          <w:tcPr>
            <w:tcW w:w="2416" w:type="dxa"/>
            <w:tcBorders>
              <w:bottom w:val="single" w:sz="4" w:space="0" w:color="auto"/>
            </w:tcBorders>
            <w:shd w:val="clear" w:color="auto" w:fill="auto"/>
          </w:tcPr>
          <w:p w:rsidR="00B010FC" w:rsidRDefault="00F160DD">
            <w:pPr>
              <w:rPr>
                <w:sz w:val="20"/>
              </w:rPr>
            </w:pPr>
            <w:r>
              <w:rPr>
                <w:sz w:val="20"/>
              </w:rPr>
              <w:t>All</w:t>
            </w:r>
          </w:p>
        </w:tc>
        <w:tc>
          <w:tcPr>
            <w:tcW w:w="1320" w:type="dxa"/>
            <w:tcBorders>
              <w:bottom w:val="single" w:sz="4" w:space="0" w:color="auto"/>
            </w:tcBorders>
            <w:shd w:val="clear" w:color="auto" w:fill="auto"/>
          </w:tcPr>
          <w:p w:rsidR="00B010FC" w:rsidRDefault="00F160DD">
            <w:pPr>
              <w:rPr>
                <w:sz w:val="20"/>
              </w:rPr>
            </w:pPr>
            <w:r>
              <w:rPr>
                <w:sz w:val="20"/>
              </w:rPr>
              <w:t>Closed</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08-3</w:t>
            </w:r>
          </w:p>
        </w:tc>
        <w:tc>
          <w:tcPr>
            <w:tcW w:w="5232" w:type="dxa"/>
            <w:tcBorders>
              <w:bottom w:val="single" w:sz="4" w:space="0" w:color="auto"/>
            </w:tcBorders>
            <w:shd w:val="clear" w:color="auto" w:fill="auto"/>
          </w:tcPr>
          <w:p w:rsidR="00B010FC" w:rsidRDefault="00F160DD">
            <w:pPr>
              <w:rPr>
                <w:b/>
                <w:sz w:val="20"/>
              </w:rPr>
            </w:pPr>
            <w:r>
              <w:rPr>
                <w:b/>
                <w:sz w:val="20"/>
              </w:rPr>
              <w:t>Treasurer’s Report</w:t>
            </w:r>
          </w:p>
          <w:p w:rsidR="00B010FC" w:rsidRDefault="00F160DD">
            <w:pPr>
              <w:rPr>
                <w:sz w:val="20"/>
              </w:rPr>
            </w:pPr>
            <w:r>
              <w:rPr>
                <w:sz w:val="20"/>
              </w:rPr>
              <w:t xml:space="preserve">The checking account balance for July was </w:t>
            </w:r>
            <w:r>
              <w:rPr>
                <w:sz w:val="20"/>
              </w:rPr>
              <w:lastRenderedPageBreak/>
              <w:t>$47,257.47 and the savings account balance was $26,271.06.</w:t>
            </w:r>
          </w:p>
          <w:p w:rsidR="00B010FC" w:rsidRDefault="00B010FC">
            <w:pPr>
              <w:rPr>
                <w:sz w:val="20"/>
              </w:rPr>
            </w:pPr>
          </w:p>
          <w:p w:rsidR="00B010FC" w:rsidRDefault="00F160DD">
            <w:pPr>
              <w:rPr>
                <w:sz w:val="20"/>
              </w:rPr>
            </w:pPr>
            <w:r>
              <w:rPr>
                <w:sz w:val="20"/>
              </w:rPr>
              <w:t xml:space="preserve">$13,000 revenue came in from the Annual meeting &amp; the June programs. </w:t>
            </w:r>
          </w:p>
          <w:p w:rsidR="00B010FC" w:rsidRDefault="00B010FC">
            <w:pPr>
              <w:rPr>
                <w:sz w:val="20"/>
              </w:rPr>
            </w:pPr>
          </w:p>
          <w:p w:rsidR="00B010FC" w:rsidRDefault="00F160DD">
            <w:pPr>
              <w:rPr>
                <w:sz w:val="20"/>
              </w:rPr>
            </w:pPr>
            <w:r>
              <w:rPr>
                <w:sz w:val="20"/>
              </w:rPr>
              <w:t>Will be providing</w:t>
            </w:r>
            <w:r w:rsidR="00150A98">
              <w:rPr>
                <w:sz w:val="20"/>
              </w:rPr>
              <w:t xml:space="preserve"> a</w:t>
            </w:r>
            <w:r>
              <w:rPr>
                <w:sz w:val="20"/>
              </w:rPr>
              <w:t xml:space="preserve"> budget that show</w:t>
            </w:r>
            <w:r w:rsidR="00150A98">
              <w:rPr>
                <w:sz w:val="20"/>
              </w:rPr>
              <w:t>s</w:t>
            </w:r>
            <w:r>
              <w:rPr>
                <w:sz w:val="20"/>
              </w:rPr>
              <w:t xml:space="preserve"> </w:t>
            </w:r>
            <w:r w:rsidR="00150A98">
              <w:rPr>
                <w:sz w:val="20"/>
              </w:rPr>
              <w:t xml:space="preserve">the </w:t>
            </w:r>
            <w:r>
              <w:rPr>
                <w:sz w:val="20"/>
              </w:rPr>
              <w:t xml:space="preserve">actual to budgeted variance.  Projecting less program revenue for next year.  </w:t>
            </w:r>
          </w:p>
          <w:p w:rsidR="00B010FC" w:rsidRDefault="00B010FC">
            <w:pPr>
              <w:rPr>
                <w:sz w:val="20"/>
              </w:rPr>
            </w:pPr>
          </w:p>
          <w:p w:rsidR="00B010FC" w:rsidRDefault="00F160DD">
            <w:pPr>
              <w:rPr>
                <w:sz w:val="20"/>
              </w:rPr>
            </w:pPr>
            <w:r>
              <w:rPr>
                <w:sz w:val="20"/>
              </w:rPr>
              <w:t xml:space="preserve">Need to determine how much to budget for golf outing.  </w:t>
            </w:r>
          </w:p>
          <w:p w:rsidR="00B010FC" w:rsidRDefault="00B010FC">
            <w:pPr>
              <w:rPr>
                <w:sz w:val="20"/>
              </w:rPr>
            </w:pPr>
          </w:p>
          <w:p w:rsidR="00B010FC" w:rsidRDefault="00F160DD">
            <w:pPr>
              <w:rPr>
                <w:sz w:val="20"/>
              </w:rPr>
            </w:pPr>
            <w:r>
              <w:rPr>
                <w:sz w:val="20"/>
              </w:rPr>
              <w:t>She announced the chapter will be setting up a new account specifically for the NIU Bachelor Degree fund.</w:t>
            </w:r>
          </w:p>
          <w:p w:rsidR="00B010FC" w:rsidRDefault="00B010FC">
            <w:pPr>
              <w:rPr>
                <w:sz w:val="20"/>
              </w:rPr>
            </w:pPr>
          </w:p>
        </w:tc>
        <w:tc>
          <w:tcPr>
            <w:tcW w:w="2416" w:type="dxa"/>
            <w:tcBorders>
              <w:bottom w:val="single" w:sz="4" w:space="0" w:color="auto"/>
            </w:tcBorders>
            <w:shd w:val="clear" w:color="auto" w:fill="auto"/>
          </w:tcPr>
          <w:p w:rsidR="00B010FC" w:rsidRDefault="00F160DD">
            <w:pPr>
              <w:rPr>
                <w:sz w:val="20"/>
              </w:rPr>
            </w:pPr>
            <w:r>
              <w:rPr>
                <w:sz w:val="20"/>
              </w:rPr>
              <w:lastRenderedPageBreak/>
              <w:t>Pagnusat</w:t>
            </w:r>
          </w:p>
          <w:p w:rsidR="00B010FC" w:rsidRDefault="00B010FC">
            <w:pPr>
              <w:rPr>
                <w:sz w:val="20"/>
              </w:rPr>
            </w:pPr>
          </w:p>
          <w:p w:rsidR="00B010FC" w:rsidRDefault="00B010FC">
            <w:pPr>
              <w:rPr>
                <w:sz w:val="20"/>
              </w:rPr>
            </w:pPr>
          </w:p>
        </w:tc>
        <w:tc>
          <w:tcPr>
            <w:tcW w:w="1320" w:type="dxa"/>
            <w:tcBorders>
              <w:bottom w:val="single" w:sz="4" w:space="0" w:color="auto"/>
            </w:tcBorders>
            <w:shd w:val="clear" w:color="auto" w:fill="auto"/>
          </w:tcPr>
          <w:p w:rsidR="00B010FC" w:rsidRDefault="00B010FC">
            <w:pPr>
              <w:rPr>
                <w:sz w:val="20"/>
              </w:rPr>
            </w:pPr>
          </w:p>
          <w:p w:rsidR="00B010FC" w:rsidRDefault="00B010FC">
            <w:pPr>
              <w:rPr>
                <w:sz w:val="20"/>
              </w:rPr>
            </w:pPr>
          </w:p>
          <w:p w:rsidR="00B010FC" w:rsidRDefault="00F160DD">
            <w:pPr>
              <w:rPr>
                <w:sz w:val="20"/>
              </w:rPr>
            </w:pPr>
            <w:r>
              <w:rPr>
                <w:sz w:val="20"/>
              </w:rPr>
              <w:lastRenderedPageBreak/>
              <w:t>Closed</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Closed</w:t>
            </w: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lastRenderedPageBreak/>
              <w:t>08-4</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c>
          <w:tcPr>
            <w:tcW w:w="5232" w:type="dxa"/>
            <w:tcBorders>
              <w:bottom w:val="single" w:sz="4" w:space="0" w:color="auto"/>
            </w:tcBorders>
            <w:shd w:val="clear" w:color="auto" w:fill="auto"/>
          </w:tcPr>
          <w:p w:rsidR="00B010FC" w:rsidRDefault="00F160DD">
            <w:pPr>
              <w:rPr>
                <w:sz w:val="20"/>
              </w:rPr>
            </w:pPr>
            <w:r>
              <w:rPr>
                <w:b/>
                <w:sz w:val="20"/>
              </w:rPr>
              <w:t>President’s Report</w:t>
            </w:r>
          </w:p>
          <w:p w:rsidR="00B010FC" w:rsidRDefault="00B010FC">
            <w:pPr>
              <w:tabs>
                <w:tab w:val="left" w:pos="4621"/>
              </w:tabs>
              <w:rPr>
                <w:sz w:val="20"/>
              </w:rPr>
            </w:pPr>
          </w:p>
          <w:p w:rsidR="00B010FC" w:rsidRDefault="00F160DD">
            <w:pPr>
              <w:pStyle w:val="BodyText2"/>
            </w:pPr>
            <w:r>
              <w:t>Balanced Score Card</w:t>
            </w:r>
          </w:p>
          <w:p w:rsidR="00B010FC" w:rsidRDefault="00F160DD">
            <w:pPr>
              <w:pStyle w:val="BodyText2"/>
              <w:rPr>
                <w:b w:val="0"/>
              </w:rPr>
            </w:pPr>
            <w:r>
              <w:rPr>
                <w:b w:val="0"/>
              </w:rPr>
              <w:t>Gretchen stated that headquarters does have a template made and she will share it with the group once available.</w:t>
            </w:r>
          </w:p>
          <w:p w:rsidR="00B010FC" w:rsidRDefault="00B010FC">
            <w:pPr>
              <w:pStyle w:val="BodyText2"/>
              <w:rPr>
                <w:b w:val="0"/>
              </w:rPr>
            </w:pPr>
          </w:p>
          <w:p w:rsidR="00B010FC" w:rsidRDefault="00F160DD">
            <w:pPr>
              <w:pStyle w:val="BodyText2"/>
              <w:rPr>
                <w:b w:val="0"/>
              </w:rPr>
            </w:pPr>
            <w:r>
              <w:rPr>
                <w:b w:val="0"/>
              </w:rPr>
              <w:t>Gretchen is working with Admin to compile the Ops manual and will send out electronically.  Goal to be completed by next board meeting.</w:t>
            </w:r>
          </w:p>
          <w:p w:rsidR="00B010FC" w:rsidRDefault="00B010FC">
            <w:pPr>
              <w:pStyle w:val="BodyText2"/>
              <w:rPr>
                <w:b w:val="0"/>
              </w:rPr>
            </w:pPr>
          </w:p>
          <w:p w:rsidR="00B010FC" w:rsidRDefault="00F160DD">
            <w:pPr>
              <w:pStyle w:val="BodyText2"/>
              <w:rPr>
                <w:b w:val="0"/>
              </w:rPr>
            </w:pPr>
            <w:r>
              <w:rPr>
                <w:b w:val="0"/>
              </w:rPr>
              <w:t>Gretchen will be sending a blind survey to the board about the Executive Board.  This survey will be anonymous and only sent to the board.</w:t>
            </w:r>
          </w:p>
          <w:p w:rsidR="00B010FC" w:rsidRDefault="00B010FC">
            <w:pPr>
              <w:tabs>
                <w:tab w:val="left" w:pos="4621"/>
              </w:tabs>
              <w:rPr>
                <w:sz w:val="20"/>
              </w:rPr>
            </w:pPr>
          </w:p>
          <w:p w:rsidR="00B010FC" w:rsidRDefault="00F160DD">
            <w:pPr>
              <w:tabs>
                <w:tab w:val="left" w:pos="4621"/>
              </w:tabs>
              <w:rPr>
                <w:sz w:val="20"/>
              </w:rPr>
            </w:pPr>
            <w:r>
              <w:rPr>
                <w:sz w:val="20"/>
              </w:rPr>
              <w:t>She announced the chapter developed a scholarship for Executive Board members to attend World Workplace.  Gretchen was approved to apply.</w:t>
            </w:r>
          </w:p>
          <w:p w:rsidR="00B010FC" w:rsidRDefault="00B010FC">
            <w:pPr>
              <w:tabs>
                <w:tab w:val="left" w:pos="4621"/>
              </w:tabs>
              <w:rPr>
                <w:sz w:val="20"/>
              </w:rPr>
            </w:pPr>
          </w:p>
        </w:tc>
        <w:tc>
          <w:tcPr>
            <w:tcW w:w="2416" w:type="dxa"/>
            <w:tcBorders>
              <w:bottom w:val="single" w:sz="4" w:space="0" w:color="auto"/>
            </w:tcBorders>
            <w:shd w:val="clear" w:color="auto" w:fill="auto"/>
          </w:tcPr>
          <w:p w:rsidR="00B010FC" w:rsidRDefault="00B010FC">
            <w:pPr>
              <w:rPr>
                <w:sz w:val="20"/>
              </w:rPr>
            </w:pPr>
          </w:p>
          <w:p w:rsidR="00B010FC" w:rsidRDefault="00B010FC">
            <w:pPr>
              <w:rPr>
                <w:sz w:val="20"/>
              </w:rPr>
            </w:pPr>
          </w:p>
          <w:p w:rsidR="00B010FC" w:rsidRDefault="00F160DD">
            <w:pPr>
              <w:rPr>
                <w:sz w:val="20"/>
              </w:rPr>
            </w:pPr>
            <w:r>
              <w:rPr>
                <w:sz w:val="20"/>
              </w:rPr>
              <w:t>McGinn</w:t>
            </w:r>
          </w:p>
        </w:tc>
        <w:tc>
          <w:tcPr>
            <w:tcW w:w="1320" w:type="dxa"/>
            <w:tcBorders>
              <w:bottom w:val="single" w:sz="4" w:space="0" w:color="auto"/>
            </w:tcBorders>
            <w:shd w:val="clear" w:color="auto" w:fill="auto"/>
          </w:tcPr>
          <w:p w:rsidR="00B010FC" w:rsidRDefault="00B010FC">
            <w:pPr>
              <w:rPr>
                <w:sz w:val="20"/>
              </w:rPr>
            </w:pPr>
          </w:p>
          <w:p w:rsidR="00B010FC" w:rsidRDefault="00B010FC">
            <w:pPr>
              <w:rPr>
                <w:sz w:val="20"/>
              </w:rPr>
            </w:pPr>
          </w:p>
          <w:p w:rsidR="00B010FC" w:rsidRDefault="00F160DD">
            <w:pPr>
              <w:rPr>
                <w:sz w:val="20"/>
              </w:rPr>
            </w:pPr>
            <w:r>
              <w:rPr>
                <w:sz w:val="20"/>
              </w:rPr>
              <w:t>Open</w:t>
            </w:r>
          </w:p>
        </w:tc>
      </w:tr>
      <w:tr w:rsidR="00B010FC">
        <w:trPr>
          <w:jc w:val="center"/>
        </w:trPr>
        <w:tc>
          <w:tcPr>
            <w:tcW w:w="10440" w:type="dxa"/>
            <w:gridSpan w:val="4"/>
            <w:tcBorders>
              <w:bottom w:val="single" w:sz="4" w:space="0" w:color="auto"/>
            </w:tcBorders>
            <w:shd w:val="clear" w:color="auto" w:fill="0000FF"/>
          </w:tcPr>
          <w:p w:rsidR="00B010FC" w:rsidRDefault="00F160DD">
            <w:pPr>
              <w:jc w:val="center"/>
              <w:rPr>
                <w:b/>
                <w:bCs/>
                <w:color w:val="FFFFFF"/>
                <w:sz w:val="20"/>
                <w:highlight w:val="blue"/>
              </w:rPr>
            </w:pPr>
            <w:r>
              <w:rPr>
                <w:b/>
                <w:bCs/>
                <w:color w:val="FFFFFF"/>
                <w:sz w:val="20"/>
                <w:highlight w:val="blue"/>
              </w:rPr>
              <w:t>Old Business</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08-5</w:t>
            </w:r>
          </w:p>
        </w:tc>
        <w:tc>
          <w:tcPr>
            <w:tcW w:w="5232" w:type="dxa"/>
            <w:tcBorders>
              <w:bottom w:val="single" w:sz="4" w:space="0" w:color="auto"/>
            </w:tcBorders>
            <w:shd w:val="clear" w:color="auto" w:fill="auto"/>
          </w:tcPr>
          <w:p w:rsidR="00B010FC" w:rsidRDefault="00F160DD">
            <w:pPr>
              <w:rPr>
                <w:b/>
                <w:sz w:val="20"/>
              </w:rPr>
            </w:pPr>
            <w:r>
              <w:rPr>
                <w:b/>
                <w:sz w:val="20"/>
              </w:rPr>
              <w:t>Chapter Elections/Awards</w:t>
            </w:r>
          </w:p>
          <w:p w:rsidR="00B010FC" w:rsidRDefault="00F160DD">
            <w:pPr>
              <w:rPr>
                <w:sz w:val="20"/>
              </w:rPr>
            </w:pPr>
            <w:r>
              <w:rPr>
                <w:sz w:val="20"/>
              </w:rPr>
              <w:t>No report.</w:t>
            </w:r>
          </w:p>
          <w:p w:rsidR="00B010FC" w:rsidRDefault="00B010FC">
            <w:pPr>
              <w:rPr>
                <w:sz w:val="20"/>
              </w:rPr>
            </w:pPr>
          </w:p>
        </w:tc>
        <w:tc>
          <w:tcPr>
            <w:tcW w:w="2416" w:type="dxa"/>
            <w:tcBorders>
              <w:bottom w:val="single" w:sz="4" w:space="0" w:color="auto"/>
            </w:tcBorders>
            <w:shd w:val="clear" w:color="auto" w:fill="auto"/>
          </w:tcPr>
          <w:p w:rsidR="00B010FC" w:rsidRDefault="00F160DD">
            <w:pPr>
              <w:rPr>
                <w:sz w:val="20"/>
              </w:rPr>
            </w:pPr>
            <w:r>
              <w:rPr>
                <w:sz w:val="20"/>
              </w:rPr>
              <w:t>McGinn</w:t>
            </w:r>
          </w:p>
          <w:p w:rsidR="00B010FC" w:rsidRDefault="00B010FC">
            <w:pPr>
              <w:rPr>
                <w:sz w:val="20"/>
              </w:rPr>
            </w:pPr>
          </w:p>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Closed</w:t>
            </w:r>
          </w:p>
          <w:p w:rsidR="00B010FC" w:rsidRDefault="00B010FC">
            <w:pPr>
              <w:rPr>
                <w:sz w:val="20"/>
              </w:rPr>
            </w:pPr>
          </w:p>
          <w:p w:rsidR="00B010FC" w:rsidRDefault="00B010FC">
            <w:pPr>
              <w:rPr>
                <w:sz w:val="20"/>
              </w:rPr>
            </w:pPr>
          </w:p>
        </w:tc>
      </w:tr>
      <w:tr w:rsidR="00B010FC">
        <w:trPr>
          <w:jc w:val="center"/>
        </w:trPr>
        <w:tc>
          <w:tcPr>
            <w:tcW w:w="10440" w:type="dxa"/>
            <w:gridSpan w:val="4"/>
            <w:tcBorders>
              <w:bottom w:val="single" w:sz="4" w:space="0" w:color="auto"/>
            </w:tcBorders>
            <w:shd w:val="clear" w:color="auto" w:fill="0000FF"/>
          </w:tcPr>
          <w:p w:rsidR="00B010FC" w:rsidRDefault="00F160DD">
            <w:pPr>
              <w:jc w:val="center"/>
              <w:rPr>
                <w:sz w:val="20"/>
                <w:highlight w:val="blue"/>
              </w:rPr>
            </w:pPr>
            <w:r>
              <w:rPr>
                <w:b/>
                <w:bCs/>
                <w:color w:val="FFFFFF"/>
                <w:sz w:val="20"/>
                <w:highlight w:val="blue"/>
              </w:rPr>
              <w:t>Professional Development &amp; Education</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08-6</w:t>
            </w:r>
          </w:p>
        </w:tc>
        <w:tc>
          <w:tcPr>
            <w:tcW w:w="5232" w:type="dxa"/>
            <w:tcBorders>
              <w:bottom w:val="single" w:sz="4" w:space="0" w:color="auto"/>
            </w:tcBorders>
            <w:shd w:val="clear" w:color="auto" w:fill="auto"/>
          </w:tcPr>
          <w:p w:rsidR="00B010FC" w:rsidRDefault="00F160DD">
            <w:pPr>
              <w:rPr>
                <w:sz w:val="20"/>
              </w:rPr>
            </w:pPr>
            <w:r>
              <w:rPr>
                <w:sz w:val="20"/>
              </w:rPr>
              <w:t>August 16 Workplace Trends program information was distributed and registration is open.  Do not have a sponsor for this meeting.</w:t>
            </w:r>
          </w:p>
          <w:p w:rsidR="00B010FC" w:rsidRDefault="00B010FC">
            <w:pPr>
              <w:rPr>
                <w:sz w:val="20"/>
              </w:rPr>
            </w:pPr>
          </w:p>
          <w:p w:rsidR="00B010FC" w:rsidRDefault="00F160DD">
            <w:pPr>
              <w:rPr>
                <w:sz w:val="20"/>
              </w:rPr>
            </w:pPr>
            <w:r>
              <w:rPr>
                <w:sz w:val="20"/>
              </w:rPr>
              <w:t>August 28 Baker &amp; McKenzie Office Tour coming up.  Large number of board members planning to attend.  Work with Sponsorship Committee to find a sponsor for cocktail portion – appetizers and cocktails.  Looking for sponsors to cover approximately $2,000 - $3,000.  Check with speakers to see if they want to sponsor.  80 people max.  Interested sponsors should reach out to Jerry for sponsorship.</w:t>
            </w:r>
          </w:p>
          <w:p w:rsidR="00B010FC" w:rsidRDefault="00B010FC">
            <w:pPr>
              <w:rPr>
                <w:sz w:val="20"/>
              </w:rPr>
            </w:pPr>
          </w:p>
          <w:p w:rsidR="00B010FC" w:rsidRDefault="00F160DD">
            <w:pPr>
              <w:rPr>
                <w:sz w:val="20"/>
              </w:rPr>
            </w:pPr>
            <w:r>
              <w:rPr>
                <w:sz w:val="20"/>
              </w:rPr>
              <w:t>September 13 IFMA Shuffle.</w:t>
            </w:r>
          </w:p>
          <w:p w:rsidR="00B010FC" w:rsidRDefault="00B010FC">
            <w:pPr>
              <w:rPr>
                <w:sz w:val="20"/>
              </w:rPr>
            </w:pPr>
          </w:p>
          <w:p w:rsidR="00B010FC" w:rsidRDefault="00F160DD">
            <w:pPr>
              <w:rPr>
                <w:sz w:val="20"/>
              </w:rPr>
            </w:pPr>
            <w:r>
              <w:rPr>
                <w:sz w:val="20"/>
              </w:rPr>
              <w:t xml:space="preserve">September 20 Protecting the Value &amp; Integrity of Your Artwork at </w:t>
            </w:r>
            <w:proofErr w:type="spellStart"/>
            <w:r>
              <w:rPr>
                <w:sz w:val="20"/>
              </w:rPr>
              <w:t>Skadden</w:t>
            </w:r>
            <w:proofErr w:type="spellEnd"/>
            <w:r>
              <w:rPr>
                <w:sz w:val="20"/>
              </w:rPr>
              <w:t xml:space="preserve">, </w:t>
            </w:r>
            <w:proofErr w:type="spellStart"/>
            <w:r>
              <w:rPr>
                <w:sz w:val="20"/>
              </w:rPr>
              <w:t>Arps</w:t>
            </w:r>
            <w:proofErr w:type="spellEnd"/>
            <w:r>
              <w:rPr>
                <w:sz w:val="20"/>
              </w:rPr>
              <w:t xml:space="preserve">, Slate, Meagher &amp; </w:t>
            </w:r>
            <w:proofErr w:type="spellStart"/>
            <w:r>
              <w:rPr>
                <w:sz w:val="20"/>
              </w:rPr>
              <w:t>Flom</w:t>
            </w:r>
            <w:proofErr w:type="spellEnd"/>
            <w:r>
              <w:rPr>
                <w:sz w:val="20"/>
              </w:rPr>
              <w:t xml:space="preserve"> LLP with potential tour.</w:t>
            </w:r>
          </w:p>
          <w:p w:rsidR="00B010FC" w:rsidRDefault="00B010FC">
            <w:pPr>
              <w:rPr>
                <w:sz w:val="20"/>
              </w:rPr>
            </w:pPr>
          </w:p>
          <w:p w:rsidR="00B010FC" w:rsidRDefault="00F160DD">
            <w:pPr>
              <w:rPr>
                <w:sz w:val="20"/>
              </w:rPr>
            </w:pPr>
            <w:r>
              <w:rPr>
                <w:sz w:val="20"/>
              </w:rPr>
              <w:t xml:space="preserve">Potential speaker – ANEW.  They are a non-profit that helps recycle carpet and furniture.  They try to repurpose anything they can and work with other non-profits to distribute furniture and office surplus items.  Since they are a non-profit, they will need funding for hotel expenses because they are based out of California.  They will be in the Chicago area April 2013.  Bentley Prince Street is </w:t>
            </w:r>
            <w:proofErr w:type="gramStart"/>
            <w:r>
              <w:rPr>
                <w:sz w:val="20"/>
              </w:rPr>
              <w:t>a  sustainable</w:t>
            </w:r>
            <w:proofErr w:type="gramEnd"/>
            <w:r>
              <w:rPr>
                <w:sz w:val="20"/>
              </w:rPr>
              <w:t xml:space="preserve"> partner.  </w:t>
            </w:r>
          </w:p>
          <w:p w:rsidR="00B010FC" w:rsidRDefault="00B010FC">
            <w:pPr>
              <w:rPr>
                <w:sz w:val="20"/>
              </w:rPr>
            </w:pPr>
          </w:p>
          <w:p w:rsidR="00B010FC" w:rsidRDefault="00F160DD">
            <w:pPr>
              <w:rPr>
                <w:sz w:val="20"/>
              </w:rPr>
            </w:pPr>
            <w:r>
              <w:rPr>
                <w:sz w:val="20"/>
              </w:rPr>
              <w:t>Program topic suggestions:</w:t>
            </w:r>
          </w:p>
          <w:p w:rsidR="00B010FC" w:rsidRDefault="00B010FC">
            <w:pPr>
              <w:rPr>
                <w:sz w:val="20"/>
              </w:rPr>
            </w:pPr>
          </w:p>
          <w:p w:rsidR="00B010FC" w:rsidRDefault="00F160DD">
            <w:pPr>
              <w:rPr>
                <w:sz w:val="20"/>
              </w:rPr>
            </w:pPr>
            <w:r>
              <w:rPr>
                <w:sz w:val="20"/>
              </w:rPr>
              <w:t xml:space="preserve">Brainy Bites – New energy deregulation, suppliers, pros/cons to switching from </w:t>
            </w:r>
            <w:proofErr w:type="spellStart"/>
            <w:r>
              <w:rPr>
                <w:sz w:val="20"/>
              </w:rPr>
              <w:t>ComEd</w:t>
            </w:r>
            <w:proofErr w:type="spellEnd"/>
            <w:r>
              <w:rPr>
                <w:sz w:val="20"/>
              </w:rPr>
              <w:t>, should you use a broker, and energy management.  Sustainability committee can help with this program.  Needs to not be a sales pitch.</w:t>
            </w:r>
          </w:p>
          <w:p w:rsidR="00B010FC" w:rsidRDefault="00B010FC">
            <w:pPr>
              <w:rPr>
                <w:sz w:val="20"/>
              </w:rPr>
            </w:pPr>
          </w:p>
          <w:p w:rsidR="00B010FC" w:rsidRDefault="00F160DD">
            <w:pPr>
              <w:rPr>
                <w:sz w:val="20"/>
              </w:rPr>
            </w:pPr>
            <w:r>
              <w:rPr>
                <w:sz w:val="20"/>
              </w:rPr>
              <w:t xml:space="preserve">Disaster recovery – how to create a disaster </w:t>
            </w:r>
            <w:proofErr w:type="gramStart"/>
            <w:r>
              <w:rPr>
                <w:sz w:val="20"/>
              </w:rPr>
              <w:t>recovery plan</w:t>
            </w:r>
            <w:proofErr w:type="gramEnd"/>
            <w:r>
              <w:rPr>
                <w:sz w:val="20"/>
              </w:rPr>
              <w:t>, business continuity plan and clean up after the disaster.</w:t>
            </w:r>
          </w:p>
          <w:p w:rsidR="00B010FC" w:rsidRDefault="00B010FC">
            <w:pPr>
              <w:rPr>
                <w:sz w:val="20"/>
              </w:rPr>
            </w:pPr>
          </w:p>
          <w:p w:rsidR="00B010FC" w:rsidRDefault="00F160DD">
            <w:pPr>
              <w:rPr>
                <w:sz w:val="20"/>
              </w:rPr>
            </w:pPr>
            <w:r>
              <w:rPr>
                <w:sz w:val="20"/>
              </w:rPr>
              <w:t>Presenter suggestions should be sent to Jerry.</w:t>
            </w:r>
          </w:p>
          <w:p w:rsidR="00B010FC" w:rsidRDefault="00B010FC">
            <w:pPr>
              <w:rPr>
                <w:sz w:val="20"/>
                <w:szCs w:val="20"/>
              </w:rPr>
            </w:pPr>
          </w:p>
        </w:tc>
        <w:tc>
          <w:tcPr>
            <w:tcW w:w="2416" w:type="dxa"/>
            <w:tcBorders>
              <w:bottom w:val="single" w:sz="4" w:space="0" w:color="auto"/>
            </w:tcBorders>
            <w:shd w:val="clear" w:color="auto" w:fill="auto"/>
          </w:tcPr>
          <w:p w:rsidR="00B010FC" w:rsidRDefault="00F160DD">
            <w:pPr>
              <w:rPr>
                <w:sz w:val="20"/>
              </w:rPr>
            </w:pPr>
            <w:r>
              <w:rPr>
                <w:sz w:val="20"/>
              </w:rPr>
              <w:lastRenderedPageBreak/>
              <w:t>Parrilla/Rush/DiCola</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c>
          <w:tcPr>
            <w:tcW w:w="1320" w:type="dxa"/>
            <w:tcBorders>
              <w:bottom w:val="single" w:sz="4" w:space="0" w:color="auto"/>
            </w:tcBorders>
            <w:shd w:val="clear" w:color="auto" w:fill="auto"/>
          </w:tcPr>
          <w:p w:rsidR="00B010FC" w:rsidRDefault="00EE7D2B">
            <w:pPr>
              <w:rPr>
                <w:sz w:val="20"/>
              </w:rPr>
            </w:pPr>
            <w:r>
              <w:rPr>
                <w:sz w:val="20"/>
              </w:rPr>
              <w:t>Closed</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r>
      <w:tr w:rsidR="00B010FC">
        <w:trPr>
          <w:jc w:val="center"/>
        </w:trPr>
        <w:tc>
          <w:tcPr>
            <w:tcW w:w="10440" w:type="dxa"/>
            <w:gridSpan w:val="4"/>
            <w:tcBorders>
              <w:bottom w:val="single" w:sz="4" w:space="0" w:color="auto"/>
            </w:tcBorders>
            <w:shd w:val="clear" w:color="auto" w:fill="0000FF"/>
          </w:tcPr>
          <w:p w:rsidR="00B010FC" w:rsidRDefault="00F160DD">
            <w:pPr>
              <w:jc w:val="center"/>
              <w:rPr>
                <w:sz w:val="20"/>
              </w:rPr>
            </w:pPr>
            <w:r>
              <w:rPr>
                <w:b/>
                <w:bCs/>
                <w:sz w:val="20"/>
              </w:rPr>
              <w:lastRenderedPageBreak/>
              <w:t>Associates</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08-7</w:t>
            </w:r>
          </w:p>
        </w:tc>
        <w:tc>
          <w:tcPr>
            <w:tcW w:w="5232" w:type="dxa"/>
            <w:tcBorders>
              <w:bottom w:val="single" w:sz="4" w:space="0" w:color="auto"/>
            </w:tcBorders>
            <w:shd w:val="clear" w:color="auto" w:fill="auto"/>
          </w:tcPr>
          <w:p w:rsidR="00B010FC" w:rsidRDefault="00F160DD">
            <w:pPr>
              <w:rPr>
                <w:sz w:val="20"/>
              </w:rPr>
            </w:pPr>
            <w:r>
              <w:rPr>
                <w:b/>
                <w:sz w:val="20"/>
              </w:rPr>
              <w:t>IFMA Shuffle (September 13)</w:t>
            </w:r>
          </w:p>
          <w:p w:rsidR="00B010FC" w:rsidRDefault="00F160DD">
            <w:pPr>
              <w:rPr>
                <w:sz w:val="20"/>
              </w:rPr>
            </w:pPr>
            <w:r>
              <w:rPr>
                <w:sz w:val="20"/>
              </w:rPr>
              <w:t>Looking for sponsors for presentation and gaming tables.  Looking for showroom hosts on the 10th floor of the Mart.  Last year there were 20 sponsors - 17 booth</w:t>
            </w:r>
            <w:r w:rsidR="00EE7D2B">
              <w:rPr>
                <w:sz w:val="20"/>
              </w:rPr>
              <w:t>s</w:t>
            </w:r>
            <w:r>
              <w:rPr>
                <w:sz w:val="20"/>
              </w:rPr>
              <w:t xml:space="preserve">; 2 food &amp; beverage; 1 other sponsor.  The save the date email has been sent out.  Jerry confirmed the speaker is on board and will confirm timing with him.  Mike will send the table contracts to Executive Board for approval and signature.  Mike announced it will not just be poker </w:t>
            </w:r>
            <w:proofErr w:type="gramStart"/>
            <w:r>
              <w:rPr>
                <w:sz w:val="20"/>
              </w:rPr>
              <w:t>tables,</w:t>
            </w:r>
            <w:proofErr w:type="gramEnd"/>
            <w:r>
              <w:rPr>
                <w:sz w:val="20"/>
              </w:rPr>
              <w:t xml:space="preserve"> there will be other gaming tables.  Need to get prizes.</w:t>
            </w:r>
          </w:p>
          <w:p w:rsidR="00B010FC" w:rsidRDefault="00B010FC">
            <w:pPr>
              <w:rPr>
                <w:sz w:val="20"/>
              </w:rPr>
            </w:pPr>
          </w:p>
          <w:p w:rsidR="00B010FC" w:rsidRDefault="00F160DD">
            <w:pPr>
              <w:rPr>
                <w:sz w:val="20"/>
              </w:rPr>
            </w:pPr>
            <w:r>
              <w:rPr>
                <w:b/>
                <w:sz w:val="20"/>
              </w:rPr>
              <w:t>2013 Golf Outing</w:t>
            </w:r>
          </w:p>
          <w:p w:rsidR="00B010FC" w:rsidRDefault="00F160DD">
            <w:pPr>
              <w:rPr>
                <w:sz w:val="20"/>
              </w:rPr>
            </w:pPr>
            <w:r>
              <w:rPr>
                <w:sz w:val="20"/>
              </w:rPr>
              <w:t xml:space="preserve">Need to work with sponsorship.  Mike announced </w:t>
            </w:r>
            <w:proofErr w:type="spellStart"/>
            <w:r>
              <w:rPr>
                <w:sz w:val="20"/>
              </w:rPr>
              <w:t>Harborside</w:t>
            </w:r>
            <w:proofErr w:type="spellEnd"/>
            <w:r>
              <w:rPr>
                <w:sz w:val="20"/>
              </w:rPr>
              <w:t xml:space="preserve"> prices the food and golf separately.  There is an option to downgrade the food to keep costs lower.  Need to set date now and start marketing.</w:t>
            </w:r>
          </w:p>
          <w:p w:rsidR="00B010FC" w:rsidRDefault="00B010FC">
            <w:pPr>
              <w:rPr>
                <w:sz w:val="20"/>
              </w:rPr>
            </w:pPr>
          </w:p>
        </w:tc>
        <w:tc>
          <w:tcPr>
            <w:tcW w:w="2416" w:type="dxa"/>
            <w:tcBorders>
              <w:bottom w:val="single" w:sz="4" w:space="0" w:color="auto"/>
            </w:tcBorders>
            <w:shd w:val="clear" w:color="auto" w:fill="auto"/>
          </w:tcPr>
          <w:p w:rsidR="00B010FC" w:rsidRDefault="00F160DD">
            <w:pPr>
              <w:rPr>
                <w:sz w:val="20"/>
              </w:rPr>
            </w:pPr>
            <w:r>
              <w:rPr>
                <w:sz w:val="20"/>
              </w:rPr>
              <w:t>Breclaw/Joyce</w:t>
            </w:r>
          </w:p>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r>
      <w:tr w:rsidR="00B010FC">
        <w:trPr>
          <w:trHeight w:val="323"/>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t>Career Services</w:t>
            </w:r>
          </w:p>
        </w:tc>
      </w:tr>
      <w:tr w:rsidR="00B010FC">
        <w:trPr>
          <w:jc w:val="center"/>
        </w:trPr>
        <w:tc>
          <w:tcPr>
            <w:tcW w:w="1472" w:type="dxa"/>
            <w:tcBorders>
              <w:bottom w:val="single" w:sz="4" w:space="0" w:color="auto"/>
            </w:tcBorders>
            <w:shd w:val="clear" w:color="auto" w:fill="FFFFFF"/>
          </w:tcPr>
          <w:p w:rsidR="00B010FC" w:rsidRDefault="00F160DD">
            <w:pPr>
              <w:rPr>
                <w:sz w:val="20"/>
              </w:rPr>
            </w:pPr>
            <w:r>
              <w:rPr>
                <w:sz w:val="20"/>
              </w:rPr>
              <w:t>08-8</w:t>
            </w:r>
          </w:p>
        </w:tc>
        <w:tc>
          <w:tcPr>
            <w:tcW w:w="5232" w:type="dxa"/>
            <w:tcBorders>
              <w:bottom w:val="single" w:sz="4" w:space="0" w:color="auto"/>
            </w:tcBorders>
            <w:shd w:val="clear" w:color="auto" w:fill="FFFFFF"/>
          </w:tcPr>
          <w:p w:rsidR="00B010FC" w:rsidRDefault="00F160DD">
            <w:pPr>
              <w:rPr>
                <w:sz w:val="20"/>
                <w:szCs w:val="20"/>
              </w:rPr>
            </w:pPr>
            <w:r>
              <w:rPr>
                <w:sz w:val="20"/>
                <w:szCs w:val="20"/>
              </w:rPr>
              <w:t>Linda reported they are working on redesigning the Career Services page on the website.  There would be a one-time fee for this change.</w:t>
            </w:r>
          </w:p>
          <w:p w:rsidR="00B010FC" w:rsidRDefault="00B010FC">
            <w:pPr>
              <w:rPr>
                <w:sz w:val="20"/>
                <w:szCs w:val="20"/>
              </w:rPr>
            </w:pPr>
          </w:p>
          <w:p w:rsidR="00FE4683" w:rsidRDefault="00FE4683">
            <w:pPr>
              <w:rPr>
                <w:sz w:val="20"/>
                <w:szCs w:val="20"/>
              </w:rPr>
            </w:pPr>
          </w:p>
          <w:p w:rsidR="00B010FC" w:rsidRDefault="00F160DD">
            <w:pPr>
              <w:rPr>
                <w:sz w:val="20"/>
                <w:szCs w:val="20"/>
              </w:rPr>
            </w:pPr>
            <w:r>
              <w:rPr>
                <w:sz w:val="20"/>
                <w:szCs w:val="20"/>
              </w:rPr>
              <w:lastRenderedPageBreak/>
              <w:t>Scott Cain from Gray Hair Management will be presenting at the February Brainy Bite.</w:t>
            </w:r>
          </w:p>
          <w:p w:rsidR="00B010FC" w:rsidRDefault="00F160DD">
            <w:pPr>
              <w:rPr>
                <w:sz w:val="20"/>
                <w:szCs w:val="20"/>
              </w:rPr>
            </w:pPr>
            <w:r>
              <w:rPr>
                <w:sz w:val="20"/>
                <w:szCs w:val="20"/>
              </w:rPr>
              <w:t xml:space="preserve"> </w:t>
            </w:r>
          </w:p>
        </w:tc>
        <w:tc>
          <w:tcPr>
            <w:tcW w:w="2416" w:type="dxa"/>
            <w:tcBorders>
              <w:bottom w:val="single" w:sz="4" w:space="0" w:color="auto"/>
            </w:tcBorders>
            <w:shd w:val="clear" w:color="auto" w:fill="FFFFFF"/>
          </w:tcPr>
          <w:p w:rsidR="00B010FC" w:rsidRDefault="00F160DD">
            <w:pPr>
              <w:rPr>
                <w:sz w:val="20"/>
              </w:rPr>
            </w:pPr>
            <w:bookmarkStart w:id="0" w:name="_GoBack"/>
            <w:bookmarkEnd w:id="0"/>
            <w:r>
              <w:rPr>
                <w:sz w:val="20"/>
              </w:rPr>
              <w:lastRenderedPageBreak/>
              <w:t>Murdix</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c>
          <w:tcPr>
            <w:tcW w:w="1320" w:type="dxa"/>
            <w:tcBorders>
              <w:bottom w:val="single" w:sz="4" w:space="0" w:color="auto"/>
            </w:tcBorders>
            <w:shd w:val="clear" w:color="auto" w:fill="FFFFFF"/>
          </w:tcPr>
          <w:p w:rsidR="00B010FC" w:rsidRDefault="00F160DD">
            <w:pPr>
              <w:rPr>
                <w:sz w:val="20"/>
              </w:rPr>
            </w:pPr>
            <w:r>
              <w:rPr>
                <w:sz w:val="20"/>
              </w:rPr>
              <w:lastRenderedPageBreak/>
              <w:t xml:space="preserve">Open </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tc>
      </w:tr>
      <w:tr w:rsidR="00B010FC">
        <w:trPr>
          <w:trHeight w:val="359"/>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lastRenderedPageBreak/>
              <w:t>Communications</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08-09</w:t>
            </w:r>
          </w:p>
        </w:tc>
        <w:tc>
          <w:tcPr>
            <w:tcW w:w="5232" w:type="dxa"/>
            <w:tcBorders>
              <w:bottom w:val="single" w:sz="4" w:space="0" w:color="auto"/>
            </w:tcBorders>
            <w:shd w:val="clear" w:color="auto" w:fill="auto"/>
          </w:tcPr>
          <w:p w:rsidR="00B010FC" w:rsidRDefault="00F160DD">
            <w:pPr>
              <w:rPr>
                <w:sz w:val="20"/>
              </w:rPr>
            </w:pPr>
            <w:r>
              <w:rPr>
                <w:sz w:val="20"/>
              </w:rPr>
              <w:t xml:space="preserve">Drew will be sending each committee emails to verify information for their committee page.  </w:t>
            </w:r>
          </w:p>
          <w:p w:rsidR="00B010FC" w:rsidRDefault="00B010FC">
            <w:pPr>
              <w:rPr>
                <w:sz w:val="20"/>
              </w:rPr>
            </w:pPr>
          </w:p>
          <w:p w:rsidR="00B010FC" w:rsidRDefault="00F160DD">
            <w:pPr>
              <w:rPr>
                <w:sz w:val="20"/>
              </w:rPr>
            </w:pPr>
            <w:r>
              <w:rPr>
                <w:sz w:val="20"/>
              </w:rPr>
              <w:t>Drew received emails about blank CFM &amp; FMP listings.  He is working with</w:t>
            </w:r>
            <w:r w:rsidR="00420032">
              <w:rPr>
                <w:sz w:val="20"/>
              </w:rPr>
              <w:t xml:space="preserve"> STAR</w:t>
            </w:r>
            <w:r>
              <w:rPr>
                <w:sz w:val="20"/>
              </w:rPr>
              <w:t xml:space="preserve"> chapter to fix this.</w:t>
            </w:r>
          </w:p>
          <w:p w:rsidR="00B010FC" w:rsidRDefault="00B010FC">
            <w:pPr>
              <w:rPr>
                <w:sz w:val="20"/>
              </w:rPr>
            </w:pPr>
          </w:p>
          <w:p w:rsidR="00B010FC" w:rsidRDefault="00F160DD">
            <w:pPr>
              <w:rPr>
                <w:sz w:val="20"/>
              </w:rPr>
            </w:pPr>
            <w:r>
              <w:rPr>
                <w:sz w:val="20"/>
              </w:rPr>
              <w:t xml:space="preserve">Sponsorship to provide pictures &amp; testimonials for </w:t>
            </w:r>
            <w:r w:rsidRPr="008924D8">
              <w:rPr>
                <w:i/>
                <w:sz w:val="20"/>
              </w:rPr>
              <w:t>3 Minutes to Win It</w:t>
            </w:r>
            <w:r>
              <w:rPr>
                <w:sz w:val="20"/>
              </w:rPr>
              <w:t xml:space="preserve"> event to be posted on website.</w:t>
            </w:r>
          </w:p>
          <w:p w:rsidR="00B010FC" w:rsidRDefault="00B010FC">
            <w:pPr>
              <w:rPr>
                <w:sz w:val="20"/>
              </w:rPr>
            </w:pPr>
          </w:p>
          <w:p w:rsidR="00B010FC" w:rsidRDefault="00F160DD">
            <w:pPr>
              <w:rPr>
                <w:sz w:val="20"/>
              </w:rPr>
            </w:pPr>
            <w:r>
              <w:rPr>
                <w:sz w:val="20"/>
              </w:rPr>
              <w:t>Liz to send the last program video to Drew for posting on the website.</w:t>
            </w:r>
          </w:p>
          <w:p w:rsidR="00B010FC" w:rsidRDefault="00B010FC">
            <w:pPr>
              <w:rPr>
                <w:sz w:val="20"/>
              </w:rPr>
            </w:pPr>
          </w:p>
          <w:p w:rsidR="00B010FC" w:rsidRDefault="00F160DD">
            <w:pPr>
              <w:rPr>
                <w:sz w:val="20"/>
              </w:rPr>
            </w:pPr>
            <w:r>
              <w:rPr>
                <w:sz w:val="20"/>
              </w:rPr>
              <w:t xml:space="preserve">Need to develop an authorization form before posting video to the website.  Kevin to draft an authorization </w:t>
            </w:r>
            <w:proofErr w:type="gramStart"/>
            <w:r>
              <w:rPr>
                <w:sz w:val="20"/>
              </w:rPr>
              <w:t>form,</w:t>
            </w:r>
            <w:proofErr w:type="gramEnd"/>
            <w:r>
              <w:rPr>
                <w:sz w:val="20"/>
              </w:rPr>
              <w:t xml:space="preserve"> or checking with corporate to see if they have an authorization form that we could use.</w:t>
            </w:r>
          </w:p>
          <w:p w:rsidR="00B010FC" w:rsidRDefault="00B010FC">
            <w:pPr>
              <w:rPr>
                <w:sz w:val="20"/>
              </w:rPr>
            </w:pPr>
          </w:p>
          <w:p w:rsidR="00B010FC" w:rsidRDefault="00F160DD">
            <w:pPr>
              <w:rPr>
                <w:sz w:val="20"/>
              </w:rPr>
            </w:pPr>
            <w:r>
              <w:rPr>
                <w:sz w:val="20"/>
              </w:rPr>
              <w:t xml:space="preserve">Email distribution lists can be updated by Admin.  You can list as many addresses as you want.  This is a manual update that will need to be managed.  Is there a benefit for each committee in setting up </w:t>
            </w:r>
            <w:proofErr w:type="gramStart"/>
            <w:r>
              <w:rPr>
                <w:sz w:val="20"/>
              </w:rPr>
              <w:t>their own</w:t>
            </w:r>
            <w:proofErr w:type="gramEnd"/>
            <w:r>
              <w:rPr>
                <w:sz w:val="20"/>
              </w:rPr>
              <w:t xml:space="preserve"> email address with a distribution list?  The Executive Board would like </w:t>
            </w:r>
            <w:proofErr w:type="gramStart"/>
            <w:r>
              <w:rPr>
                <w:sz w:val="20"/>
              </w:rPr>
              <w:t>their own</w:t>
            </w:r>
            <w:proofErr w:type="gramEnd"/>
            <w:r>
              <w:rPr>
                <w:sz w:val="20"/>
              </w:rPr>
              <w:t xml:space="preserve"> email address.</w:t>
            </w:r>
          </w:p>
          <w:p w:rsidR="00B010FC" w:rsidRDefault="00B010FC">
            <w:pPr>
              <w:rPr>
                <w:sz w:val="20"/>
              </w:rPr>
            </w:pPr>
          </w:p>
        </w:tc>
        <w:tc>
          <w:tcPr>
            <w:tcW w:w="2416" w:type="dxa"/>
            <w:tcBorders>
              <w:bottom w:val="single" w:sz="4" w:space="0" w:color="auto"/>
            </w:tcBorders>
            <w:shd w:val="clear" w:color="auto" w:fill="auto"/>
          </w:tcPr>
          <w:p w:rsidR="00B010FC" w:rsidRDefault="00F160DD">
            <w:pPr>
              <w:rPr>
                <w:sz w:val="20"/>
              </w:rPr>
            </w:pPr>
            <w:r>
              <w:rPr>
                <w:sz w:val="20"/>
              </w:rPr>
              <w:t>Bishop/Radtke</w:t>
            </w:r>
          </w:p>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 xml:space="preserve">Open </w:t>
            </w:r>
          </w:p>
        </w:tc>
      </w:tr>
      <w:tr w:rsidR="00B010FC">
        <w:trPr>
          <w:trHeight w:val="359"/>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t>Membership</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08-10</w:t>
            </w:r>
          </w:p>
        </w:tc>
        <w:tc>
          <w:tcPr>
            <w:tcW w:w="5232" w:type="dxa"/>
            <w:tcBorders>
              <w:bottom w:val="single" w:sz="4" w:space="0" w:color="auto"/>
            </w:tcBorders>
            <w:shd w:val="clear" w:color="auto" w:fill="auto"/>
          </w:tcPr>
          <w:p w:rsidR="00B010FC" w:rsidRDefault="00F160DD">
            <w:pPr>
              <w:rPr>
                <w:sz w:val="20"/>
              </w:rPr>
            </w:pPr>
            <w:r>
              <w:rPr>
                <w:sz w:val="20"/>
              </w:rPr>
              <w:t xml:space="preserve">Both Liz and Pam reported that their calls have been very successful.  We have 316 members, </w:t>
            </w:r>
          </w:p>
          <w:p w:rsidR="00B010FC" w:rsidRDefault="00F160DD">
            <w:pPr>
              <w:rPr>
                <w:sz w:val="20"/>
              </w:rPr>
            </w:pPr>
            <w:r>
              <w:rPr>
                <w:sz w:val="20"/>
              </w:rPr>
              <w:t>2 dropped and 8 new.</w:t>
            </w:r>
          </w:p>
          <w:p w:rsidR="00B010FC" w:rsidRDefault="00B010FC">
            <w:pPr>
              <w:rPr>
                <w:sz w:val="20"/>
              </w:rPr>
            </w:pPr>
          </w:p>
          <w:p w:rsidR="00B010FC" w:rsidRDefault="00F160DD">
            <w:pPr>
              <w:rPr>
                <w:sz w:val="20"/>
              </w:rPr>
            </w:pPr>
            <w:r>
              <w:rPr>
                <w:sz w:val="20"/>
              </w:rPr>
              <w:t>Developed a new membership email address.  This needs to be changed on the website.  Pamela &amp; Liz will be monitoring this email.  All membership questions should be directed to this email address.  They will need to get new business cards with the updated email address.</w:t>
            </w:r>
          </w:p>
          <w:p w:rsidR="00B010FC" w:rsidRDefault="00B010FC">
            <w:pPr>
              <w:rPr>
                <w:sz w:val="20"/>
              </w:rPr>
            </w:pPr>
          </w:p>
          <w:p w:rsidR="00B010FC" w:rsidRDefault="00F160DD">
            <w:pPr>
              <w:rPr>
                <w:sz w:val="20"/>
              </w:rPr>
            </w:pPr>
            <w:r>
              <w:rPr>
                <w:sz w:val="20"/>
              </w:rPr>
              <w:t>Need to discuss membership brochure.  Review the Phoenix chapter brochure.</w:t>
            </w:r>
          </w:p>
          <w:p w:rsidR="00B010FC" w:rsidRDefault="00B010FC">
            <w:pPr>
              <w:rPr>
                <w:sz w:val="20"/>
              </w:rPr>
            </w:pPr>
          </w:p>
          <w:p w:rsidR="00B010FC" w:rsidRDefault="00F160DD">
            <w:pPr>
              <w:rPr>
                <w:sz w:val="20"/>
              </w:rPr>
            </w:pPr>
            <w:r>
              <w:rPr>
                <w:sz w:val="20"/>
              </w:rPr>
              <w:t xml:space="preserve">Liz is trying to promote events on the LinkedIn site.  </w:t>
            </w:r>
          </w:p>
          <w:p w:rsidR="00B010FC" w:rsidRDefault="00B010FC">
            <w:pPr>
              <w:rPr>
                <w:sz w:val="20"/>
              </w:rPr>
            </w:pPr>
          </w:p>
          <w:p w:rsidR="00B010FC" w:rsidRDefault="00F160DD">
            <w:pPr>
              <w:rPr>
                <w:sz w:val="20"/>
              </w:rPr>
            </w:pPr>
            <w:r>
              <w:rPr>
                <w:sz w:val="20"/>
              </w:rPr>
              <w:t>Construction Owners Association of America (COAA) reached out to Liz &amp; Pamela about a possible partnership between their organization &amp; IFMA.</w:t>
            </w:r>
          </w:p>
          <w:p w:rsidR="00F160DD" w:rsidRDefault="00F160DD">
            <w:pPr>
              <w:rPr>
                <w:sz w:val="20"/>
              </w:rPr>
            </w:pPr>
          </w:p>
          <w:p w:rsidR="00B010FC" w:rsidRDefault="00B010FC">
            <w:pPr>
              <w:rPr>
                <w:sz w:val="20"/>
              </w:rPr>
            </w:pPr>
          </w:p>
        </w:tc>
        <w:tc>
          <w:tcPr>
            <w:tcW w:w="2416" w:type="dxa"/>
            <w:tcBorders>
              <w:bottom w:val="single" w:sz="4" w:space="0" w:color="auto"/>
            </w:tcBorders>
            <w:shd w:val="clear" w:color="auto" w:fill="auto"/>
          </w:tcPr>
          <w:p w:rsidR="00B010FC" w:rsidRDefault="00F160DD">
            <w:pPr>
              <w:rPr>
                <w:sz w:val="20"/>
              </w:rPr>
            </w:pPr>
            <w:r>
              <w:rPr>
                <w:sz w:val="20"/>
              </w:rPr>
              <w:t>Vonesh/Coan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Closed</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F160DD">
            <w:pPr>
              <w:rPr>
                <w:sz w:val="20"/>
              </w:rPr>
            </w:pPr>
            <w:r>
              <w:rPr>
                <w:sz w:val="20"/>
              </w:rPr>
              <w:t>Ongoing</w:t>
            </w:r>
          </w:p>
          <w:p w:rsidR="00B010FC" w:rsidRDefault="00B010FC">
            <w:pPr>
              <w:rPr>
                <w:sz w:val="20"/>
              </w:rPr>
            </w:pPr>
          </w:p>
          <w:p w:rsidR="00B010FC" w:rsidRDefault="00B010FC">
            <w:pPr>
              <w:rPr>
                <w:sz w:val="20"/>
              </w:rPr>
            </w:pPr>
          </w:p>
          <w:p w:rsidR="00B010FC" w:rsidRDefault="00F160DD">
            <w:pPr>
              <w:rPr>
                <w:sz w:val="20"/>
              </w:rPr>
            </w:pPr>
            <w:r>
              <w:rPr>
                <w:sz w:val="20"/>
              </w:rPr>
              <w:t xml:space="preserve">Open </w:t>
            </w:r>
          </w:p>
          <w:p w:rsidR="00B010FC" w:rsidRDefault="00B010FC">
            <w:pPr>
              <w:rPr>
                <w:sz w:val="20"/>
              </w:rPr>
            </w:pPr>
          </w:p>
          <w:p w:rsidR="00B010FC" w:rsidRDefault="00B010FC">
            <w:pPr>
              <w:rPr>
                <w:sz w:val="20"/>
              </w:rPr>
            </w:pPr>
          </w:p>
          <w:p w:rsidR="00B010FC" w:rsidRDefault="00B010FC">
            <w:pPr>
              <w:rPr>
                <w:sz w:val="20"/>
              </w:rPr>
            </w:pPr>
          </w:p>
        </w:tc>
      </w:tr>
      <w:tr w:rsidR="00B010FC">
        <w:trPr>
          <w:trHeight w:val="269"/>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lastRenderedPageBreak/>
              <w:t>Sponsorship</w:t>
            </w:r>
          </w:p>
        </w:tc>
      </w:tr>
      <w:tr w:rsidR="00B010FC">
        <w:trPr>
          <w:jc w:val="center"/>
        </w:trPr>
        <w:tc>
          <w:tcPr>
            <w:tcW w:w="1472" w:type="dxa"/>
            <w:shd w:val="clear" w:color="auto" w:fill="auto"/>
          </w:tcPr>
          <w:p w:rsidR="00B010FC" w:rsidRDefault="00F160DD">
            <w:pPr>
              <w:rPr>
                <w:sz w:val="20"/>
                <w:szCs w:val="20"/>
              </w:rPr>
            </w:pPr>
            <w:r>
              <w:rPr>
                <w:sz w:val="20"/>
                <w:szCs w:val="20"/>
              </w:rPr>
              <w:t>08-11</w:t>
            </w:r>
          </w:p>
        </w:tc>
        <w:tc>
          <w:tcPr>
            <w:tcW w:w="5232" w:type="dxa"/>
            <w:shd w:val="clear" w:color="auto" w:fill="auto"/>
          </w:tcPr>
          <w:p w:rsidR="00B010FC" w:rsidRDefault="00F160DD">
            <w:pPr>
              <w:rPr>
                <w:b/>
                <w:sz w:val="20"/>
                <w:szCs w:val="20"/>
              </w:rPr>
            </w:pPr>
            <w:r>
              <w:rPr>
                <w:b/>
                <w:sz w:val="20"/>
                <w:szCs w:val="20"/>
              </w:rPr>
              <w:t>3 Minutes to Win It Recap (August 2)</w:t>
            </w:r>
          </w:p>
          <w:p w:rsidR="00B010FC" w:rsidRDefault="00F160DD">
            <w:pPr>
              <w:rPr>
                <w:sz w:val="20"/>
                <w:szCs w:val="20"/>
              </w:rPr>
            </w:pPr>
            <w:r>
              <w:rPr>
                <w:sz w:val="20"/>
                <w:szCs w:val="20"/>
              </w:rPr>
              <w:t xml:space="preserve">There were a number of Professional cancellations, resulting in low numbers.  Will consider small Professional fee or cancellation fee for next time.  Received good feedback from both Professional &amp; Associate members in attendance.  Will post testimonials on the website.  Executive Board discussed refunding half of the Associate registration fee due to low Professional turnout.  Lauren to discuss the refunds with Gretchen.  Northern would like to partner with our Chapter for the next 3 Minute </w:t>
            </w:r>
            <w:proofErr w:type="gramStart"/>
            <w:r>
              <w:rPr>
                <w:sz w:val="20"/>
                <w:szCs w:val="20"/>
              </w:rPr>
              <w:t>event</w:t>
            </w:r>
            <w:proofErr w:type="gramEnd"/>
            <w:r>
              <w:rPr>
                <w:sz w:val="20"/>
                <w:szCs w:val="20"/>
              </w:rPr>
              <w:t xml:space="preserve">.   </w:t>
            </w:r>
          </w:p>
          <w:p w:rsidR="00B010FC" w:rsidRDefault="00B010FC">
            <w:pPr>
              <w:rPr>
                <w:sz w:val="20"/>
                <w:szCs w:val="20"/>
              </w:rPr>
            </w:pPr>
          </w:p>
          <w:p w:rsidR="00B010FC" w:rsidRDefault="00F160DD">
            <w:pPr>
              <w:rPr>
                <w:sz w:val="20"/>
                <w:szCs w:val="20"/>
              </w:rPr>
            </w:pPr>
            <w:r>
              <w:rPr>
                <w:b/>
                <w:sz w:val="20"/>
                <w:szCs w:val="20"/>
              </w:rPr>
              <w:t>2012-13 Sponsorship Campaign</w:t>
            </w:r>
            <w:r>
              <w:rPr>
                <w:sz w:val="20"/>
                <w:szCs w:val="20"/>
              </w:rPr>
              <w:t xml:space="preserve">  </w:t>
            </w:r>
          </w:p>
          <w:p w:rsidR="00B010FC" w:rsidRDefault="00F160DD">
            <w:pPr>
              <w:rPr>
                <w:sz w:val="20"/>
                <w:szCs w:val="20"/>
              </w:rPr>
            </w:pPr>
            <w:r>
              <w:rPr>
                <w:sz w:val="20"/>
                <w:szCs w:val="20"/>
              </w:rPr>
              <w:t>Planning to add a social credit to the campaign that sponsors can use towards events (e.g., golf outing, Shuffle, Bowl-A-Thon)</w:t>
            </w:r>
            <w:proofErr w:type="gramStart"/>
            <w:r>
              <w:rPr>
                <w:sz w:val="20"/>
                <w:szCs w:val="20"/>
              </w:rPr>
              <w:t>,</w:t>
            </w:r>
            <w:proofErr w:type="gramEnd"/>
            <w:r>
              <w:rPr>
                <w:sz w:val="20"/>
                <w:szCs w:val="20"/>
              </w:rPr>
              <w:t xml:space="preserve"> specifically in case the golf outing does not happen.  A sponsorship survey will be sent to all Associate members with the purpose of evaluating the benefits currently offered.  The results will be used to revise the current benefits.  The campaign will be finalized within the next month. </w:t>
            </w:r>
          </w:p>
          <w:p w:rsidR="00B010FC" w:rsidRDefault="00B010FC">
            <w:pPr>
              <w:rPr>
                <w:sz w:val="20"/>
                <w:szCs w:val="20"/>
              </w:rPr>
            </w:pPr>
          </w:p>
          <w:p w:rsidR="00B010FC" w:rsidRDefault="00F160DD">
            <w:pPr>
              <w:rPr>
                <w:sz w:val="20"/>
                <w:szCs w:val="20"/>
              </w:rPr>
            </w:pPr>
            <w:r>
              <w:rPr>
                <w:b/>
                <w:sz w:val="20"/>
                <w:szCs w:val="20"/>
              </w:rPr>
              <w:t>IFMA Shuffle</w:t>
            </w:r>
            <w:r>
              <w:rPr>
                <w:sz w:val="20"/>
                <w:szCs w:val="20"/>
              </w:rPr>
              <w:t xml:space="preserve">  </w:t>
            </w:r>
          </w:p>
          <w:p w:rsidR="00B010FC" w:rsidRDefault="00F160DD">
            <w:pPr>
              <w:rPr>
                <w:sz w:val="20"/>
                <w:szCs w:val="20"/>
              </w:rPr>
            </w:pPr>
            <w:r>
              <w:rPr>
                <w:sz w:val="20"/>
                <w:szCs w:val="20"/>
              </w:rPr>
              <w:t>Working with Associates committee to finalize the sponsor benefits for the shuffle.</w:t>
            </w:r>
          </w:p>
          <w:p w:rsidR="00B010FC" w:rsidRDefault="00B010FC">
            <w:pPr>
              <w:rPr>
                <w:sz w:val="20"/>
                <w:szCs w:val="20"/>
              </w:rPr>
            </w:pPr>
          </w:p>
          <w:p w:rsidR="00B010FC" w:rsidRDefault="00B010FC">
            <w:pPr>
              <w:rPr>
                <w:sz w:val="20"/>
                <w:szCs w:val="20"/>
              </w:rPr>
            </w:pPr>
          </w:p>
          <w:p w:rsidR="00B010FC" w:rsidRDefault="00F160DD">
            <w:pPr>
              <w:rPr>
                <w:sz w:val="20"/>
                <w:szCs w:val="20"/>
              </w:rPr>
            </w:pPr>
            <w:r>
              <w:rPr>
                <w:sz w:val="20"/>
                <w:szCs w:val="20"/>
              </w:rPr>
              <w:t>Lauren reported that once the shuffle is completed, Sponsorship will start working with the Associate committee on the golf outing.</w:t>
            </w:r>
          </w:p>
          <w:p w:rsidR="00B010FC" w:rsidRDefault="00B010FC">
            <w:pPr>
              <w:rPr>
                <w:sz w:val="20"/>
                <w:szCs w:val="20"/>
              </w:rPr>
            </w:pPr>
          </w:p>
        </w:tc>
        <w:tc>
          <w:tcPr>
            <w:tcW w:w="2416" w:type="dxa"/>
            <w:shd w:val="clear" w:color="auto" w:fill="auto"/>
          </w:tcPr>
          <w:p w:rsidR="00B010FC" w:rsidRDefault="00F160DD">
            <w:pPr>
              <w:rPr>
                <w:sz w:val="20"/>
              </w:rPr>
            </w:pPr>
            <w:r>
              <w:rPr>
                <w:sz w:val="20"/>
              </w:rPr>
              <w:t>Satterly/Taylor</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c>
          <w:tcPr>
            <w:tcW w:w="1320" w:type="dxa"/>
            <w:shd w:val="clear" w:color="auto" w:fill="auto"/>
          </w:tcPr>
          <w:p w:rsidR="00B010FC" w:rsidRDefault="00F160DD">
            <w:pPr>
              <w:rPr>
                <w:sz w:val="20"/>
              </w:rPr>
            </w:pPr>
            <w:r>
              <w:rPr>
                <w:sz w:val="20"/>
              </w:rPr>
              <w:t>Closed</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tc>
      </w:tr>
      <w:tr w:rsidR="00B010FC">
        <w:trPr>
          <w:trHeight w:val="359"/>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t>Hospitality</w:t>
            </w:r>
          </w:p>
        </w:tc>
      </w:tr>
      <w:tr w:rsidR="00B010FC">
        <w:trPr>
          <w:jc w:val="center"/>
        </w:trPr>
        <w:tc>
          <w:tcPr>
            <w:tcW w:w="1472" w:type="dxa"/>
            <w:tcBorders>
              <w:bottom w:val="single" w:sz="4" w:space="0" w:color="auto"/>
            </w:tcBorders>
            <w:shd w:val="clear" w:color="auto" w:fill="FFFFFF"/>
          </w:tcPr>
          <w:p w:rsidR="00B010FC" w:rsidRDefault="00F160DD">
            <w:pPr>
              <w:rPr>
                <w:sz w:val="20"/>
              </w:rPr>
            </w:pPr>
            <w:r>
              <w:rPr>
                <w:sz w:val="20"/>
              </w:rPr>
              <w:t>08-12</w:t>
            </w:r>
          </w:p>
        </w:tc>
        <w:tc>
          <w:tcPr>
            <w:tcW w:w="5232" w:type="dxa"/>
            <w:tcBorders>
              <w:bottom w:val="single" w:sz="4" w:space="0" w:color="auto"/>
            </w:tcBorders>
            <w:shd w:val="clear" w:color="auto" w:fill="FFFFFF"/>
          </w:tcPr>
          <w:p w:rsidR="00B010FC" w:rsidRDefault="00F160DD">
            <w:pPr>
              <w:rPr>
                <w:b/>
                <w:sz w:val="20"/>
              </w:rPr>
            </w:pPr>
            <w:r>
              <w:rPr>
                <w:b/>
                <w:sz w:val="20"/>
              </w:rPr>
              <w:t>New Member Breakfast (October 10)</w:t>
            </w:r>
          </w:p>
          <w:p w:rsidR="00B010FC" w:rsidRDefault="00F160DD">
            <w:pPr>
              <w:rPr>
                <w:sz w:val="20"/>
              </w:rPr>
            </w:pPr>
            <w:r>
              <w:rPr>
                <w:sz w:val="20"/>
              </w:rPr>
              <w:t xml:space="preserve">Committee would like to host this at the Riverside Café.  They are working catering details and when to announce the breakfast. </w:t>
            </w:r>
          </w:p>
          <w:p w:rsidR="00B010FC" w:rsidRDefault="00B010FC">
            <w:pPr>
              <w:rPr>
                <w:sz w:val="20"/>
              </w:rPr>
            </w:pPr>
          </w:p>
          <w:p w:rsidR="00B010FC" w:rsidRDefault="00F160DD">
            <w:pPr>
              <w:rPr>
                <w:b/>
                <w:sz w:val="20"/>
              </w:rPr>
            </w:pPr>
            <w:r>
              <w:rPr>
                <w:b/>
                <w:sz w:val="20"/>
              </w:rPr>
              <w:t>World Workplace Cocktail Reception</w:t>
            </w:r>
          </w:p>
          <w:p w:rsidR="00B010FC" w:rsidRDefault="00F160DD">
            <w:pPr>
              <w:rPr>
                <w:b/>
                <w:sz w:val="20"/>
              </w:rPr>
            </w:pPr>
            <w:r>
              <w:rPr>
                <w:b/>
                <w:sz w:val="20"/>
              </w:rPr>
              <w:t>(October 31-November 1 &amp; 2)</w:t>
            </w:r>
          </w:p>
          <w:p w:rsidR="00B010FC" w:rsidRDefault="00F160DD">
            <w:pPr>
              <w:rPr>
                <w:sz w:val="20"/>
              </w:rPr>
            </w:pPr>
            <w:r>
              <w:rPr>
                <w:sz w:val="20"/>
              </w:rPr>
              <w:t xml:space="preserve">Being held in </w:t>
            </w:r>
            <w:smartTag w:uri="urn:schemas-microsoft-com:office:smarttags" w:element="place">
              <w:smartTag w:uri="urn:schemas-microsoft-com:office:smarttags" w:element="City">
                <w:r>
                  <w:rPr>
                    <w:sz w:val="20"/>
                  </w:rPr>
                  <w:t>San Antonio</w:t>
                </w:r>
              </w:smartTag>
            </w:smartTag>
            <w:r>
              <w:rPr>
                <w:sz w:val="20"/>
              </w:rPr>
              <w:t xml:space="preserve"> this year.  Tried to start talks with NI to locate a place in San Antonio, but it is too soon.</w:t>
            </w:r>
          </w:p>
          <w:p w:rsidR="00B010FC" w:rsidRDefault="00B010FC">
            <w:pPr>
              <w:rPr>
                <w:sz w:val="20"/>
              </w:rPr>
            </w:pPr>
          </w:p>
          <w:p w:rsidR="00B010FC" w:rsidRDefault="00F160DD">
            <w:pPr>
              <w:rPr>
                <w:b/>
                <w:sz w:val="20"/>
              </w:rPr>
            </w:pPr>
            <w:smartTag w:uri="urn:schemas-microsoft-com:office:smarttags" w:element="place">
              <w:r>
                <w:rPr>
                  <w:b/>
                  <w:sz w:val="20"/>
                </w:rPr>
                <w:t>Holiday</w:t>
              </w:r>
            </w:smartTag>
            <w:r>
              <w:rPr>
                <w:b/>
                <w:sz w:val="20"/>
              </w:rPr>
              <w:t xml:space="preserve"> Party (January 10, 2013)</w:t>
            </w:r>
          </w:p>
          <w:p w:rsidR="00B010FC" w:rsidRDefault="00F160DD">
            <w:pPr>
              <w:rPr>
                <w:sz w:val="20"/>
              </w:rPr>
            </w:pPr>
            <w:r>
              <w:rPr>
                <w:sz w:val="20"/>
              </w:rPr>
              <w:t>Proposed date; looking at venues.  Will start planning next month.</w:t>
            </w:r>
          </w:p>
          <w:p w:rsidR="00B010FC" w:rsidRDefault="00B010FC">
            <w:pPr>
              <w:rPr>
                <w:sz w:val="20"/>
              </w:rPr>
            </w:pPr>
          </w:p>
          <w:p w:rsidR="00B010FC" w:rsidRDefault="00F160DD">
            <w:pPr>
              <w:rPr>
                <w:sz w:val="20"/>
              </w:rPr>
            </w:pPr>
            <w:r>
              <w:rPr>
                <w:sz w:val="20"/>
              </w:rPr>
              <w:t>The committee will continue to look at one-off cocktail/networking parties as well.  Hosting one in October (with an Oktoberfest theme) is of interest to the group.  Charge a small fee and get a free drink.</w:t>
            </w:r>
          </w:p>
          <w:p w:rsidR="00B010FC" w:rsidRDefault="00B010FC">
            <w:pPr>
              <w:rPr>
                <w:sz w:val="20"/>
              </w:rPr>
            </w:pPr>
          </w:p>
        </w:tc>
        <w:tc>
          <w:tcPr>
            <w:tcW w:w="2416" w:type="dxa"/>
            <w:tcBorders>
              <w:bottom w:val="single" w:sz="4" w:space="0" w:color="auto"/>
            </w:tcBorders>
            <w:shd w:val="clear" w:color="auto" w:fill="FFFFFF"/>
          </w:tcPr>
          <w:p w:rsidR="00B010FC" w:rsidRDefault="00F160DD">
            <w:pPr>
              <w:rPr>
                <w:sz w:val="20"/>
              </w:rPr>
            </w:pPr>
            <w:r>
              <w:rPr>
                <w:sz w:val="20"/>
              </w:rPr>
              <w:lastRenderedPageBreak/>
              <w:t>Benson/Miller</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c>
          <w:tcPr>
            <w:tcW w:w="1320" w:type="dxa"/>
            <w:tcBorders>
              <w:bottom w:val="single" w:sz="4" w:space="0" w:color="auto"/>
            </w:tcBorders>
            <w:shd w:val="clear" w:color="auto" w:fill="FFFFFF"/>
          </w:tcPr>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tc>
      </w:tr>
      <w:tr w:rsidR="00B010FC">
        <w:trPr>
          <w:trHeight w:val="440"/>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lastRenderedPageBreak/>
              <w:t>Community Service</w:t>
            </w: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08-13</w:t>
            </w:r>
          </w:p>
        </w:tc>
        <w:tc>
          <w:tcPr>
            <w:tcW w:w="5232" w:type="dxa"/>
            <w:tcBorders>
              <w:bottom w:val="single" w:sz="4" w:space="0" w:color="auto"/>
            </w:tcBorders>
            <w:shd w:val="clear" w:color="auto" w:fill="auto"/>
          </w:tcPr>
          <w:p w:rsidR="00B010FC" w:rsidRDefault="00F160DD">
            <w:pPr>
              <w:tabs>
                <w:tab w:val="left" w:pos="3243"/>
              </w:tabs>
              <w:rPr>
                <w:sz w:val="20"/>
              </w:rPr>
            </w:pPr>
            <w:r>
              <w:rPr>
                <w:sz w:val="20"/>
              </w:rPr>
              <w:t>No report</w:t>
            </w:r>
          </w:p>
        </w:tc>
        <w:tc>
          <w:tcPr>
            <w:tcW w:w="2416" w:type="dxa"/>
            <w:tcBorders>
              <w:bottom w:val="single" w:sz="4" w:space="0" w:color="auto"/>
            </w:tcBorders>
            <w:shd w:val="clear" w:color="auto" w:fill="auto"/>
          </w:tcPr>
          <w:p w:rsidR="00B010FC" w:rsidRDefault="00F160DD">
            <w:pPr>
              <w:rPr>
                <w:sz w:val="20"/>
              </w:rPr>
            </w:pPr>
            <w:proofErr w:type="spellStart"/>
            <w:r>
              <w:rPr>
                <w:sz w:val="20"/>
              </w:rPr>
              <w:t>Guzzino</w:t>
            </w:r>
            <w:proofErr w:type="spellEnd"/>
          </w:p>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Open</w:t>
            </w:r>
          </w:p>
        </w:tc>
      </w:tr>
      <w:tr w:rsidR="00B010FC">
        <w:trPr>
          <w:jc w:val="center"/>
        </w:trPr>
        <w:tc>
          <w:tcPr>
            <w:tcW w:w="10440" w:type="dxa"/>
            <w:gridSpan w:val="4"/>
            <w:tcBorders>
              <w:bottom w:val="single" w:sz="4" w:space="0" w:color="auto"/>
            </w:tcBorders>
            <w:shd w:val="clear" w:color="auto" w:fill="3035F8"/>
          </w:tcPr>
          <w:p w:rsidR="00B010FC" w:rsidRDefault="00F160DD">
            <w:pPr>
              <w:jc w:val="center"/>
              <w:rPr>
                <w:b/>
                <w:color w:val="FFFFFF"/>
                <w:sz w:val="20"/>
              </w:rPr>
            </w:pPr>
            <w:r>
              <w:rPr>
                <w:b/>
                <w:color w:val="FFFFFF"/>
                <w:sz w:val="20"/>
              </w:rPr>
              <w:t>Newsletter</w:t>
            </w:r>
          </w:p>
          <w:p w:rsidR="00B010FC" w:rsidRDefault="00B010FC">
            <w:pPr>
              <w:jc w:val="center"/>
              <w:rPr>
                <w:b/>
                <w:color w:val="FFFFFF"/>
                <w:sz w:val="20"/>
              </w:rPr>
            </w:pPr>
          </w:p>
        </w:tc>
      </w:tr>
      <w:tr w:rsidR="00B010FC">
        <w:trPr>
          <w:jc w:val="center"/>
        </w:trPr>
        <w:tc>
          <w:tcPr>
            <w:tcW w:w="1472" w:type="dxa"/>
            <w:tcBorders>
              <w:bottom w:val="single" w:sz="4" w:space="0" w:color="auto"/>
            </w:tcBorders>
            <w:shd w:val="clear" w:color="auto" w:fill="auto"/>
          </w:tcPr>
          <w:p w:rsidR="00B010FC" w:rsidRDefault="00F160DD">
            <w:pPr>
              <w:rPr>
                <w:sz w:val="20"/>
              </w:rPr>
            </w:pPr>
            <w:r>
              <w:rPr>
                <w:sz w:val="20"/>
              </w:rPr>
              <w:t>08-14</w:t>
            </w:r>
          </w:p>
        </w:tc>
        <w:tc>
          <w:tcPr>
            <w:tcW w:w="5232" w:type="dxa"/>
            <w:tcBorders>
              <w:bottom w:val="single" w:sz="4" w:space="0" w:color="auto"/>
            </w:tcBorders>
            <w:shd w:val="clear" w:color="auto" w:fill="auto"/>
          </w:tcPr>
          <w:p w:rsidR="00B010FC" w:rsidRDefault="00F160DD">
            <w:pPr>
              <w:tabs>
                <w:tab w:val="left" w:pos="3243"/>
              </w:tabs>
              <w:rPr>
                <w:sz w:val="20"/>
              </w:rPr>
            </w:pPr>
            <w:r>
              <w:rPr>
                <w:sz w:val="20"/>
              </w:rPr>
              <w:t>Christina started working with blank template that Star Chapter has for a newsletter.  What information does the chapter want in the newsletter?  She has a bunch of follow up questions for</w:t>
            </w:r>
            <w:r w:rsidR="006F55C2">
              <w:rPr>
                <w:sz w:val="20"/>
              </w:rPr>
              <w:t xml:space="preserve"> STAR</w:t>
            </w:r>
            <w:r>
              <w:rPr>
                <w:sz w:val="20"/>
              </w:rPr>
              <w:t xml:space="preserve"> chapter.  She needs to form a committee to figure out how they want to develop the newsletter.  She is looking for a co-chair &amp; volunteers.  She will be working closely with communications.  Which other committees will be participating in the newsletter development?</w:t>
            </w:r>
          </w:p>
          <w:p w:rsidR="00B010FC" w:rsidRDefault="00F160DD">
            <w:pPr>
              <w:tabs>
                <w:tab w:val="left" w:pos="3243"/>
              </w:tabs>
              <w:rPr>
                <w:sz w:val="20"/>
              </w:rPr>
            </w:pPr>
            <w:r>
              <w:rPr>
                <w:sz w:val="20"/>
              </w:rPr>
              <w:tab/>
            </w:r>
          </w:p>
        </w:tc>
        <w:tc>
          <w:tcPr>
            <w:tcW w:w="2416" w:type="dxa"/>
            <w:tcBorders>
              <w:bottom w:val="single" w:sz="4" w:space="0" w:color="auto"/>
            </w:tcBorders>
            <w:shd w:val="clear" w:color="auto" w:fill="auto"/>
          </w:tcPr>
          <w:p w:rsidR="00B010FC" w:rsidRDefault="00F160DD">
            <w:pPr>
              <w:rPr>
                <w:sz w:val="20"/>
              </w:rPr>
            </w:pPr>
            <w:r>
              <w:rPr>
                <w:sz w:val="20"/>
              </w:rPr>
              <w:t>Parrilla</w:t>
            </w:r>
          </w:p>
          <w:p w:rsidR="00B010FC" w:rsidRDefault="00B010FC">
            <w:pPr>
              <w:rPr>
                <w:sz w:val="20"/>
              </w:rPr>
            </w:pPr>
          </w:p>
          <w:p w:rsidR="00B010FC" w:rsidRDefault="00B010FC">
            <w:pPr>
              <w:rPr>
                <w:sz w:val="20"/>
              </w:rPr>
            </w:pPr>
          </w:p>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B010FC">
            <w:pPr>
              <w:rPr>
                <w:sz w:val="20"/>
              </w:rPr>
            </w:pPr>
          </w:p>
        </w:tc>
      </w:tr>
      <w:tr w:rsidR="00B010FC">
        <w:trPr>
          <w:jc w:val="center"/>
        </w:trPr>
        <w:tc>
          <w:tcPr>
            <w:tcW w:w="10440" w:type="dxa"/>
            <w:gridSpan w:val="4"/>
            <w:tcBorders>
              <w:bottom w:val="single" w:sz="4" w:space="0" w:color="auto"/>
            </w:tcBorders>
            <w:shd w:val="clear" w:color="auto" w:fill="3035F8"/>
          </w:tcPr>
          <w:p w:rsidR="00B010FC" w:rsidRDefault="00F160DD">
            <w:pPr>
              <w:jc w:val="center"/>
              <w:rPr>
                <w:b/>
                <w:color w:val="FFFFFF"/>
                <w:sz w:val="20"/>
              </w:rPr>
            </w:pPr>
            <w:r>
              <w:rPr>
                <w:b/>
                <w:color w:val="FFFFFF"/>
                <w:sz w:val="20"/>
              </w:rPr>
              <w:t>Volunteer Director</w:t>
            </w:r>
          </w:p>
          <w:p w:rsidR="00B010FC" w:rsidRDefault="00B010FC">
            <w:pPr>
              <w:jc w:val="center"/>
              <w:rPr>
                <w:b/>
                <w:color w:val="FFFFFF"/>
                <w:sz w:val="20"/>
              </w:rPr>
            </w:pPr>
          </w:p>
        </w:tc>
      </w:tr>
      <w:tr w:rsidR="00B010FC">
        <w:trPr>
          <w:jc w:val="center"/>
        </w:trPr>
        <w:tc>
          <w:tcPr>
            <w:tcW w:w="1472" w:type="dxa"/>
            <w:tcBorders>
              <w:bottom w:val="single" w:sz="4" w:space="0" w:color="auto"/>
            </w:tcBorders>
            <w:shd w:val="clear" w:color="auto" w:fill="auto"/>
          </w:tcPr>
          <w:p w:rsidR="00B010FC" w:rsidRDefault="00F160DD">
            <w:pPr>
              <w:rPr>
                <w:sz w:val="20"/>
                <w:szCs w:val="20"/>
              </w:rPr>
            </w:pPr>
            <w:r>
              <w:rPr>
                <w:sz w:val="20"/>
                <w:szCs w:val="20"/>
              </w:rPr>
              <w:t>08-15</w:t>
            </w:r>
          </w:p>
        </w:tc>
        <w:tc>
          <w:tcPr>
            <w:tcW w:w="5232" w:type="dxa"/>
            <w:tcBorders>
              <w:bottom w:val="single" w:sz="4" w:space="0" w:color="auto"/>
            </w:tcBorders>
            <w:shd w:val="clear" w:color="auto" w:fill="auto"/>
          </w:tcPr>
          <w:p w:rsidR="00B010FC" w:rsidRDefault="00F160DD">
            <w:pPr>
              <w:rPr>
                <w:sz w:val="20"/>
                <w:szCs w:val="20"/>
              </w:rPr>
            </w:pPr>
            <w:r>
              <w:rPr>
                <w:sz w:val="20"/>
                <w:szCs w:val="20"/>
              </w:rPr>
              <w:t>Kevin is looking to fill spots for the following committees, Career Services, Community Services, Newsletter and Professional Development.  Most people want to volunteer but not be a Co-Chair.</w:t>
            </w:r>
          </w:p>
          <w:p w:rsidR="00B010FC" w:rsidRDefault="00B010FC">
            <w:pPr>
              <w:rPr>
                <w:sz w:val="20"/>
                <w:szCs w:val="20"/>
              </w:rPr>
            </w:pPr>
          </w:p>
          <w:p w:rsidR="00B010FC" w:rsidRDefault="00F160DD">
            <w:pPr>
              <w:rPr>
                <w:sz w:val="20"/>
                <w:szCs w:val="20"/>
              </w:rPr>
            </w:pPr>
            <w:r>
              <w:rPr>
                <w:sz w:val="20"/>
                <w:szCs w:val="20"/>
              </w:rPr>
              <w:t>Liz suggested the membership committee can assist in looking for volunteers when talking to new members.</w:t>
            </w:r>
          </w:p>
          <w:p w:rsidR="00B010FC" w:rsidRDefault="00B010FC">
            <w:pPr>
              <w:rPr>
                <w:sz w:val="20"/>
                <w:szCs w:val="20"/>
              </w:rPr>
            </w:pPr>
          </w:p>
          <w:p w:rsidR="00B010FC" w:rsidRDefault="00F160DD">
            <w:pPr>
              <w:rPr>
                <w:sz w:val="20"/>
                <w:szCs w:val="20"/>
              </w:rPr>
            </w:pPr>
            <w:r>
              <w:rPr>
                <w:sz w:val="20"/>
                <w:szCs w:val="20"/>
              </w:rPr>
              <w:t>Talk to your buddies about joining a committee.</w:t>
            </w:r>
          </w:p>
          <w:p w:rsidR="00B010FC" w:rsidRDefault="00B010FC">
            <w:pPr>
              <w:rPr>
                <w:sz w:val="20"/>
                <w:szCs w:val="20"/>
              </w:rPr>
            </w:pPr>
          </w:p>
        </w:tc>
        <w:tc>
          <w:tcPr>
            <w:tcW w:w="2416" w:type="dxa"/>
            <w:tcBorders>
              <w:bottom w:val="single" w:sz="4" w:space="0" w:color="auto"/>
            </w:tcBorders>
            <w:shd w:val="clear" w:color="auto" w:fill="auto"/>
          </w:tcPr>
          <w:p w:rsidR="00B010FC" w:rsidRDefault="00F160DD">
            <w:pPr>
              <w:rPr>
                <w:sz w:val="20"/>
              </w:rPr>
            </w:pPr>
            <w:r>
              <w:rPr>
                <w:sz w:val="20"/>
              </w:rPr>
              <w:t xml:space="preserve">Corrigan </w:t>
            </w:r>
          </w:p>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Closed</w:t>
            </w:r>
          </w:p>
          <w:p w:rsidR="00B010FC" w:rsidRDefault="00B010FC">
            <w:pPr>
              <w:rPr>
                <w:sz w:val="20"/>
              </w:rPr>
            </w:pPr>
          </w:p>
        </w:tc>
      </w:tr>
      <w:tr w:rsidR="00B010FC">
        <w:trPr>
          <w:trHeight w:val="440"/>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t>Liaisons</w:t>
            </w:r>
          </w:p>
        </w:tc>
      </w:tr>
      <w:tr w:rsidR="00B010FC">
        <w:trPr>
          <w:trHeight w:val="449"/>
          <w:jc w:val="center"/>
        </w:trPr>
        <w:tc>
          <w:tcPr>
            <w:tcW w:w="1472" w:type="dxa"/>
            <w:tcBorders>
              <w:bottom w:val="single" w:sz="4" w:space="0" w:color="auto"/>
            </w:tcBorders>
            <w:shd w:val="clear" w:color="auto" w:fill="auto"/>
          </w:tcPr>
          <w:p w:rsidR="00B010FC" w:rsidRDefault="00F160DD">
            <w:pPr>
              <w:rPr>
                <w:sz w:val="20"/>
              </w:rPr>
            </w:pPr>
            <w:r>
              <w:rPr>
                <w:sz w:val="20"/>
              </w:rPr>
              <w:t>08-16</w:t>
            </w:r>
          </w:p>
        </w:tc>
        <w:tc>
          <w:tcPr>
            <w:tcW w:w="5232" w:type="dxa"/>
            <w:tcBorders>
              <w:bottom w:val="single" w:sz="4" w:space="0" w:color="auto"/>
            </w:tcBorders>
            <w:shd w:val="clear" w:color="auto" w:fill="auto"/>
          </w:tcPr>
          <w:p w:rsidR="00B010FC" w:rsidRDefault="00F160DD">
            <w:pPr>
              <w:rPr>
                <w:sz w:val="20"/>
              </w:rPr>
            </w:pPr>
            <w:r>
              <w:rPr>
                <w:b/>
                <w:sz w:val="20"/>
              </w:rPr>
              <w:t xml:space="preserve">Council – </w:t>
            </w:r>
            <w:r>
              <w:rPr>
                <w:sz w:val="20"/>
              </w:rPr>
              <w:t xml:space="preserve">No report – need to identify a person still for this role. </w:t>
            </w:r>
          </w:p>
          <w:p w:rsidR="00B010FC" w:rsidRDefault="00B010FC">
            <w:pPr>
              <w:rPr>
                <w:sz w:val="20"/>
              </w:rPr>
            </w:pPr>
          </w:p>
          <w:p w:rsidR="00B010FC" w:rsidRDefault="00F160DD">
            <w:pPr>
              <w:rPr>
                <w:sz w:val="20"/>
              </w:rPr>
            </w:pPr>
            <w:r>
              <w:rPr>
                <w:b/>
                <w:sz w:val="20"/>
              </w:rPr>
              <w:t xml:space="preserve">Foundation – </w:t>
            </w:r>
            <w:r>
              <w:rPr>
                <w:sz w:val="20"/>
              </w:rPr>
              <w:t>Volunteers are needed for World Workplace Gala.  An email was sent to everyone.  Also looking for donations for the Gala.</w:t>
            </w:r>
          </w:p>
          <w:p w:rsidR="00B010FC" w:rsidRDefault="00B010FC">
            <w:pPr>
              <w:rPr>
                <w:sz w:val="20"/>
              </w:rPr>
            </w:pPr>
          </w:p>
          <w:p w:rsidR="00B010FC" w:rsidRDefault="00F160DD">
            <w:pPr>
              <w:rPr>
                <w:sz w:val="20"/>
              </w:rPr>
            </w:pPr>
            <w:r>
              <w:rPr>
                <w:b/>
                <w:sz w:val="20"/>
              </w:rPr>
              <w:t>Sustainability</w:t>
            </w:r>
            <w:r>
              <w:rPr>
                <w:sz w:val="20"/>
              </w:rPr>
              <w:t xml:space="preserve"> – Janet reported they did not meet this month.  They have 5 members on their committee.  Some new committee members have case studies they are willing to share.</w:t>
            </w:r>
          </w:p>
          <w:p w:rsidR="00B010FC" w:rsidRDefault="00B010FC">
            <w:pPr>
              <w:rPr>
                <w:sz w:val="20"/>
              </w:rPr>
            </w:pPr>
          </w:p>
        </w:tc>
        <w:tc>
          <w:tcPr>
            <w:tcW w:w="2416" w:type="dxa"/>
            <w:tcBorders>
              <w:bottom w:val="single" w:sz="4" w:space="0" w:color="auto"/>
            </w:tcBorders>
            <w:shd w:val="clear" w:color="auto" w:fill="auto"/>
          </w:tcPr>
          <w:p w:rsidR="00B010FC" w:rsidRDefault="00F160DD">
            <w:pPr>
              <w:rPr>
                <w:sz w:val="20"/>
                <w:lang w:val="de-DE"/>
              </w:rPr>
            </w:pPr>
            <w:r>
              <w:rPr>
                <w:sz w:val="20"/>
                <w:lang w:val="de-DE"/>
              </w:rPr>
              <w:t>McGinn/EB</w:t>
            </w:r>
          </w:p>
          <w:p w:rsidR="00B010FC" w:rsidRDefault="00B010FC">
            <w:pPr>
              <w:rPr>
                <w:sz w:val="20"/>
                <w:lang w:val="de-DE"/>
              </w:rPr>
            </w:pPr>
          </w:p>
          <w:p w:rsidR="00B010FC" w:rsidRDefault="00B010FC">
            <w:pPr>
              <w:rPr>
                <w:sz w:val="20"/>
                <w:lang w:val="de-DE"/>
              </w:rPr>
            </w:pPr>
          </w:p>
          <w:p w:rsidR="00B010FC" w:rsidRDefault="00F160DD">
            <w:pPr>
              <w:rPr>
                <w:sz w:val="20"/>
                <w:lang w:val="de-DE"/>
              </w:rPr>
            </w:pPr>
            <w:r>
              <w:rPr>
                <w:sz w:val="20"/>
                <w:lang w:val="de-DE"/>
              </w:rPr>
              <w:t>Kurkowski</w:t>
            </w:r>
          </w:p>
          <w:p w:rsidR="00B010FC" w:rsidRDefault="00B010FC">
            <w:pPr>
              <w:rPr>
                <w:sz w:val="20"/>
                <w:lang w:val="de-DE"/>
              </w:rPr>
            </w:pPr>
          </w:p>
          <w:p w:rsidR="00B010FC" w:rsidRDefault="00B010FC">
            <w:pPr>
              <w:rPr>
                <w:sz w:val="20"/>
                <w:lang w:val="de-DE"/>
              </w:rPr>
            </w:pPr>
          </w:p>
          <w:p w:rsidR="00B010FC" w:rsidRDefault="00B010FC">
            <w:pPr>
              <w:rPr>
                <w:sz w:val="20"/>
                <w:lang w:val="de-DE"/>
              </w:rPr>
            </w:pPr>
          </w:p>
          <w:p w:rsidR="00B010FC" w:rsidRDefault="00F160DD">
            <w:pPr>
              <w:rPr>
                <w:sz w:val="20"/>
                <w:lang w:val="de-DE"/>
              </w:rPr>
            </w:pPr>
            <w:r>
              <w:rPr>
                <w:sz w:val="20"/>
                <w:lang w:val="de-DE"/>
              </w:rPr>
              <w:t>Janet Lougee</w:t>
            </w:r>
          </w:p>
        </w:tc>
        <w:tc>
          <w:tcPr>
            <w:tcW w:w="1320" w:type="dxa"/>
            <w:tcBorders>
              <w:bottom w:val="single" w:sz="4" w:space="0" w:color="auto"/>
            </w:tcBorders>
            <w:shd w:val="clear" w:color="auto" w:fill="auto"/>
          </w:tcPr>
          <w:p w:rsidR="00B010FC" w:rsidRDefault="00F160DD">
            <w:pPr>
              <w:rPr>
                <w:sz w:val="20"/>
              </w:rPr>
            </w:pPr>
            <w:r>
              <w:rPr>
                <w:sz w:val="20"/>
              </w:rPr>
              <w:t>Open</w:t>
            </w:r>
          </w:p>
          <w:p w:rsidR="00B010FC" w:rsidRDefault="00B010FC">
            <w:pPr>
              <w:rPr>
                <w:sz w:val="20"/>
              </w:rPr>
            </w:pPr>
          </w:p>
          <w:p w:rsidR="00B010FC" w:rsidRDefault="00B010FC">
            <w:pPr>
              <w:rPr>
                <w:sz w:val="20"/>
              </w:rPr>
            </w:pPr>
          </w:p>
          <w:p w:rsidR="00B010FC" w:rsidRDefault="00F160DD">
            <w:pPr>
              <w:rPr>
                <w:sz w:val="20"/>
              </w:rPr>
            </w:pPr>
            <w:r>
              <w:rPr>
                <w:sz w:val="20"/>
              </w:rPr>
              <w:t>Closed</w:t>
            </w: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Closed</w:t>
            </w:r>
          </w:p>
        </w:tc>
      </w:tr>
      <w:tr w:rsidR="00B010FC">
        <w:trPr>
          <w:trHeight w:val="440"/>
          <w:jc w:val="center"/>
        </w:trPr>
        <w:tc>
          <w:tcPr>
            <w:tcW w:w="10440" w:type="dxa"/>
            <w:gridSpan w:val="4"/>
            <w:tcBorders>
              <w:bottom w:val="single" w:sz="4" w:space="0" w:color="auto"/>
            </w:tcBorders>
            <w:shd w:val="clear" w:color="auto" w:fill="0000FF"/>
          </w:tcPr>
          <w:p w:rsidR="00B010FC" w:rsidRDefault="00F160DD">
            <w:pPr>
              <w:jc w:val="center"/>
              <w:rPr>
                <w:b/>
                <w:bCs/>
                <w:sz w:val="20"/>
              </w:rPr>
            </w:pPr>
            <w:r>
              <w:rPr>
                <w:b/>
                <w:bCs/>
                <w:sz w:val="20"/>
              </w:rPr>
              <w:t>New Business</w:t>
            </w:r>
          </w:p>
        </w:tc>
      </w:tr>
      <w:tr w:rsidR="00B010FC">
        <w:trPr>
          <w:jc w:val="center"/>
        </w:trPr>
        <w:tc>
          <w:tcPr>
            <w:tcW w:w="1472" w:type="dxa"/>
            <w:tcBorders>
              <w:bottom w:val="single" w:sz="4" w:space="0" w:color="auto"/>
            </w:tcBorders>
            <w:shd w:val="clear" w:color="auto" w:fill="auto"/>
          </w:tcPr>
          <w:p w:rsidR="00B010FC" w:rsidRDefault="00F160DD">
            <w:pPr>
              <w:jc w:val="both"/>
              <w:rPr>
                <w:sz w:val="20"/>
              </w:rPr>
            </w:pPr>
            <w:r>
              <w:rPr>
                <w:sz w:val="20"/>
              </w:rPr>
              <w:t>08-17</w:t>
            </w:r>
          </w:p>
        </w:tc>
        <w:tc>
          <w:tcPr>
            <w:tcW w:w="5232" w:type="dxa"/>
            <w:tcBorders>
              <w:bottom w:val="single" w:sz="4" w:space="0" w:color="auto"/>
            </w:tcBorders>
            <w:shd w:val="clear" w:color="auto" w:fill="auto"/>
          </w:tcPr>
          <w:p w:rsidR="00B010FC" w:rsidRDefault="00F160DD">
            <w:pPr>
              <w:rPr>
                <w:sz w:val="20"/>
              </w:rPr>
            </w:pPr>
            <w:r>
              <w:rPr>
                <w:sz w:val="20"/>
              </w:rPr>
              <w:t>Gretchen reminded everyone to PLEASE call your buddies.  She emphasized the important value this initiative has to new members.  If you can’t make the calls, then Board members should take their name off the list.</w:t>
            </w:r>
          </w:p>
          <w:p w:rsidR="00B010FC" w:rsidRDefault="00B010FC">
            <w:pPr>
              <w:rPr>
                <w:sz w:val="20"/>
              </w:rPr>
            </w:pPr>
          </w:p>
          <w:p w:rsidR="00B010FC" w:rsidRDefault="00F160DD">
            <w:pPr>
              <w:rPr>
                <w:b/>
                <w:sz w:val="20"/>
              </w:rPr>
            </w:pPr>
            <w:r>
              <w:rPr>
                <w:b/>
                <w:sz w:val="20"/>
              </w:rPr>
              <w:t xml:space="preserve">Next Board Meeting – September 11, </w:t>
            </w:r>
          </w:p>
          <w:p w:rsidR="00B010FC" w:rsidRDefault="00F160DD">
            <w:pPr>
              <w:rPr>
                <w:sz w:val="20"/>
              </w:rPr>
            </w:pPr>
            <w:r>
              <w:rPr>
                <w:sz w:val="20"/>
              </w:rPr>
              <w:t xml:space="preserve">Nicole Satterly will host (111 S. Wacker; </w:t>
            </w:r>
            <w:smartTag w:uri="urn:schemas-microsoft-com:office:smarttags" w:element="address">
              <w:smartTag w:uri="urn:schemas-microsoft-com:office:smarttags" w:element="Street">
                <w:r>
                  <w:rPr>
                    <w:sz w:val="20"/>
                  </w:rPr>
                  <w:t>Suite</w:t>
                </w:r>
              </w:smartTag>
              <w:r>
                <w:rPr>
                  <w:sz w:val="20"/>
                </w:rPr>
                <w:t xml:space="preserve"> </w:t>
              </w:r>
              <w:r>
                <w:rPr>
                  <w:sz w:val="20"/>
                </w:rPr>
                <w:lastRenderedPageBreak/>
                <w:t>4100</w:t>
              </w:r>
            </w:smartTag>
            <w:r>
              <w:rPr>
                <w:sz w:val="20"/>
              </w:rPr>
              <w:t xml:space="preserve">)  </w:t>
            </w:r>
          </w:p>
        </w:tc>
        <w:tc>
          <w:tcPr>
            <w:tcW w:w="2416" w:type="dxa"/>
            <w:tcBorders>
              <w:bottom w:val="single" w:sz="4" w:space="0" w:color="auto"/>
            </w:tcBorders>
            <w:shd w:val="clear" w:color="auto" w:fill="auto"/>
          </w:tcPr>
          <w:p w:rsidR="00B010FC" w:rsidRDefault="00B010FC">
            <w:pPr>
              <w:rPr>
                <w:sz w:val="20"/>
              </w:rPr>
            </w:pPr>
          </w:p>
        </w:tc>
        <w:tc>
          <w:tcPr>
            <w:tcW w:w="1320" w:type="dxa"/>
            <w:tcBorders>
              <w:bottom w:val="single" w:sz="4" w:space="0" w:color="auto"/>
            </w:tcBorders>
            <w:shd w:val="clear" w:color="auto" w:fill="auto"/>
          </w:tcPr>
          <w:p w:rsidR="00B010FC" w:rsidRDefault="00F160DD">
            <w:pPr>
              <w:rPr>
                <w:sz w:val="20"/>
              </w:rPr>
            </w:pPr>
            <w:r>
              <w:rPr>
                <w:sz w:val="20"/>
              </w:rPr>
              <w:t>Closed</w:t>
            </w: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B010FC">
            <w:pPr>
              <w:rPr>
                <w:sz w:val="20"/>
              </w:rPr>
            </w:pPr>
          </w:p>
          <w:p w:rsidR="00B010FC" w:rsidRDefault="00F160DD">
            <w:pPr>
              <w:rPr>
                <w:sz w:val="20"/>
              </w:rPr>
            </w:pPr>
            <w:r>
              <w:rPr>
                <w:sz w:val="20"/>
              </w:rPr>
              <w:t>Open</w:t>
            </w:r>
          </w:p>
        </w:tc>
      </w:tr>
      <w:tr w:rsidR="00B010FC">
        <w:trPr>
          <w:jc w:val="center"/>
        </w:trPr>
        <w:tc>
          <w:tcPr>
            <w:tcW w:w="1472" w:type="dxa"/>
            <w:tcBorders>
              <w:bottom w:val="single" w:sz="4" w:space="0" w:color="auto"/>
            </w:tcBorders>
            <w:shd w:val="clear" w:color="auto" w:fill="auto"/>
          </w:tcPr>
          <w:p w:rsidR="00B010FC" w:rsidRDefault="00B010FC">
            <w:pPr>
              <w:rPr>
                <w:sz w:val="20"/>
              </w:rPr>
            </w:pPr>
          </w:p>
        </w:tc>
        <w:tc>
          <w:tcPr>
            <w:tcW w:w="5232" w:type="dxa"/>
            <w:tcBorders>
              <w:bottom w:val="single" w:sz="4" w:space="0" w:color="auto"/>
            </w:tcBorders>
            <w:shd w:val="clear" w:color="auto" w:fill="auto"/>
          </w:tcPr>
          <w:p w:rsidR="00B010FC" w:rsidRDefault="00F160DD">
            <w:pPr>
              <w:rPr>
                <w:sz w:val="20"/>
              </w:rPr>
            </w:pPr>
            <w:r>
              <w:rPr>
                <w:sz w:val="20"/>
              </w:rPr>
              <w:t xml:space="preserve">A motion to adjourn the meeting was made by Janet </w:t>
            </w:r>
            <w:proofErr w:type="spellStart"/>
            <w:r>
              <w:rPr>
                <w:sz w:val="20"/>
              </w:rPr>
              <w:t>Lougee</w:t>
            </w:r>
            <w:proofErr w:type="spellEnd"/>
            <w:r>
              <w:rPr>
                <w:sz w:val="20"/>
              </w:rPr>
              <w:t xml:space="preserve"> and a second from Christina </w:t>
            </w:r>
            <w:proofErr w:type="spellStart"/>
            <w:r>
              <w:rPr>
                <w:sz w:val="20"/>
              </w:rPr>
              <w:t>Pagnusat</w:t>
            </w:r>
            <w:proofErr w:type="spellEnd"/>
            <w:r>
              <w:rPr>
                <w:sz w:val="20"/>
              </w:rPr>
              <w:t xml:space="preserve"> was received.  Meeting adjourned at 1:00 p.m. </w:t>
            </w:r>
          </w:p>
        </w:tc>
        <w:tc>
          <w:tcPr>
            <w:tcW w:w="2416" w:type="dxa"/>
            <w:tcBorders>
              <w:bottom w:val="single" w:sz="4" w:space="0" w:color="auto"/>
            </w:tcBorders>
            <w:shd w:val="clear" w:color="auto" w:fill="auto"/>
          </w:tcPr>
          <w:p w:rsidR="00B010FC" w:rsidRDefault="00B010FC">
            <w:pPr>
              <w:rPr>
                <w:sz w:val="20"/>
              </w:rPr>
            </w:pPr>
          </w:p>
        </w:tc>
        <w:tc>
          <w:tcPr>
            <w:tcW w:w="1320" w:type="dxa"/>
            <w:tcBorders>
              <w:bottom w:val="single" w:sz="4" w:space="0" w:color="auto"/>
            </w:tcBorders>
            <w:shd w:val="clear" w:color="auto" w:fill="auto"/>
          </w:tcPr>
          <w:p w:rsidR="00B010FC" w:rsidRDefault="00B010FC">
            <w:pPr>
              <w:rPr>
                <w:sz w:val="20"/>
              </w:rPr>
            </w:pPr>
          </w:p>
        </w:tc>
      </w:tr>
    </w:tbl>
    <w:p w:rsidR="00B010FC" w:rsidRDefault="00B010FC"/>
    <w:p w:rsidR="00B010FC" w:rsidRDefault="00F160DD">
      <w:pPr>
        <w:ind w:left="-900"/>
        <w:rPr>
          <w:sz w:val="20"/>
        </w:rPr>
      </w:pPr>
      <w:r>
        <w:rPr>
          <w:sz w:val="20"/>
        </w:rPr>
        <w:t>Respectfully submitted,</w:t>
      </w:r>
    </w:p>
    <w:p w:rsidR="00B010FC" w:rsidRDefault="00B010FC">
      <w:pPr>
        <w:ind w:left="-900"/>
        <w:rPr>
          <w:sz w:val="20"/>
        </w:rPr>
      </w:pPr>
    </w:p>
    <w:p w:rsidR="00B010FC" w:rsidRDefault="008A2308">
      <w:pPr>
        <w:ind w:left="-900"/>
        <w:rPr>
          <w:sz w:val="20"/>
        </w:rPr>
      </w:pPr>
      <w:r>
        <w:rPr>
          <w:sz w:val="20"/>
        </w:rPr>
        <w:t xml:space="preserve">Nicole </w:t>
      </w:r>
      <w:proofErr w:type="spellStart"/>
      <w:r>
        <w:rPr>
          <w:sz w:val="20"/>
        </w:rPr>
        <w:t>Satterly</w:t>
      </w:r>
      <w:proofErr w:type="spellEnd"/>
    </w:p>
    <w:p w:rsidR="00B010FC" w:rsidRDefault="008A2308">
      <w:pPr>
        <w:ind w:left="-900"/>
        <w:rPr>
          <w:sz w:val="20"/>
        </w:rPr>
      </w:pPr>
      <w:r>
        <w:rPr>
          <w:sz w:val="20"/>
        </w:rPr>
        <w:t>Sponsorship Co-Chair</w:t>
      </w:r>
    </w:p>
    <w:sectPr w:rsidR="00B010FC">
      <w:footerReference w:type="even" r:id="rId26"/>
      <w:footerReference w:type="default" r:id="rId27"/>
      <w:pgSz w:w="12240" w:h="15840"/>
      <w:pgMar w:top="720" w:right="1440" w:bottom="3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0FC" w:rsidRDefault="00F160DD">
      <w:r>
        <w:separator/>
      </w:r>
    </w:p>
  </w:endnote>
  <w:endnote w:type="continuationSeparator" w:id="0">
    <w:p w:rsidR="00B010FC" w:rsidRDefault="00F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ylus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F16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10FC" w:rsidRDefault="00B010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FC" w:rsidRDefault="00F16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3B17">
      <w:rPr>
        <w:rStyle w:val="PageNumber"/>
        <w:noProof/>
      </w:rPr>
      <w:t>5</w:t>
    </w:r>
    <w:r>
      <w:rPr>
        <w:rStyle w:val="PageNumber"/>
      </w:rPr>
      <w:fldChar w:fldCharType="end"/>
    </w:r>
  </w:p>
  <w:p w:rsidR="00B010FC" w:rsidRDefault="00B010FC">
    <w:pPr>
      <w:pStyle w:val="Footer"/>
      <w:ind w:right="360"/>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0FC" w:rsidRDefault="00F160DD">
      <w:r>
        <w:separator/>
      </w:r>
    </w:p>
  </w:footnote>
  <w:footnote w:type="continuationSeparator" w:id="0">
    <w:p w:rsidR="00B010FC" w:rsidRDefault="00F16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1E2"/>
    <w:multiLevelType w:val="hybridMultilevel"/>
    <w:tmpl w:val="E0A485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5E58BC"/>
    <w:multiLevelType w:val="hybridMultilevel"/>
    <w:tmpl w:val="C4A80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2375F"/>
    <w:multiLevelType w:val="hybridMultilevel"/>
    <w:tmpl w:val="739ECD8A"/>
    <w:lvl w:ilvl="0" w:tplc="5978DBCA">
      <w:start w:val="99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Aria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Arial"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Arial"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12673944"/>
    <w:multiLevelType w:val="hybridMultilevel"/>
    <w:tmpl w:val="3B7E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424E8"/>
    <w:multiLevelType w:val="hybridMultilevel"/>
    <w:tmpl w:val="6826EE9C"/>
    <w:lvl w:ilvl="0" w:tplc="267478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34F1B"/>
    <w:multiLevelType w:val="hybridMultilevel"/>
    <w:tmpl w:val="EE245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B61B64"/>
    <w:multiLevelType w:val="hybridMultilevel"/>
    <w:tmpl w:val="F0AE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24B20"/>
    <w:multiLevelType w:val="hybridMultilevel"/>
    <w:tmpl w:val="CAB4D022"/>
    <w:lvl w:ilvl="0" w:tplc="F940A080">
      <w:start w:val="10"/>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E73C51"/>
    <w:multiLevelType w:val="hybridMultilevel"/>
    <w:tmpl w:val="69B02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0F1ECB"/>
    <w:multiLevelType w:val="hybridMultilevel"/>
    <w:tmpl w:val="021ADD88"/>
    <w:lvl w:ilvl="0" w:tplc="D9B448A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C546A7"/>
    <w:multiLevelType w:val="hybridMultilevel"/>
    <w:tmpl w:val="59707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0F1A42"/>
    <w:multiLevelType w:val="hybridMultilevel"/>
    <w:tmpl w:val="B99660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391E88"/>
    <w:multiLevelType w:val="hybridMultilevel"/>
    <w:tmpl w:val="175EB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42395C"/>
    <w:multiLevelType w:val="hybridMultilevel"/>
    <w:tmpl w:val="C3AE8C46"/>
    <w:lvl w:ilvl="0" w:tplc="666A7BBE">
      <w:start w:val="5"/>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766776"/>
    <w:multiLevelType w:val="hybridMultilevel"/>
    <w:tmpl w:val="E04EA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56322E"/>
    <w:multiLevelType w:val="hybridMultilevel"/>
    <w:tmpl w:val="B144001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nsid w:val="413374C4"/>
    <w:multiLevelType w:val="hybridMultilevel"/>
    <w:tmpl w:val="DC9E3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B9011E"/>
    <w:multiLevelType w:val="hybridMultilevel"/>
    <w:tmpl w:val="D67E251A"/>
    <w:lvl w:ilvl="0" w:tplc="2AB6DDF0">
      <w:start w:val="7"/>
      <w:numFmt w:val="bullet"/>
      <w:lvlText w:val="-"/>
      <w:lvlJc w:val="left"/>
      <w:pPr>
        <w:tabs>
          <w:tab w:val="num" w:pos="-540"/>
        </w:tabs>
        <w:ind w:left="-540" w:hanging="360"/>
      </w:pPr>
      <w:rPr>
        <w:rFonts w:ascii="Verdana" w:eastAsia="Times New Roman" w:hAnsi="Verdana"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48AF2E50"/>
    <w:multiLevelType w:val="hybridMultilevel"/>
    <w:tmpl w:val="CE145E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742608"/>
    <w:multiLevelType w:val="hybridMultilevel"/>
    <w:tmpl w:val="3426172E"/>
    <w:lvl w:ilvl="0" w:tplc="A3A8112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541B3"/>
    <w:multiLevelType w:val="hybridMultilevel"/>
    <w:tmpl w:val="77F20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833D16"/>
    <w:multiLevelType w:val="hybridMultilevel"/>
    <w:tmpl w:val="72D4B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523F60"/>
    <w:multiLevelType w:val="hybridMultilevel"/>
    <w:tmpl w:val="26084414"/>
    <w:lvl w:ilvl="0" w:tplc="D9B448A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A96665"/>
    <w:multiLevelType w:val="hybridMultilevel"/>
    <w:tmpl w:val="E87C77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49E46C5"/>
    <w:multiLevelType w:val="hybridMultilevel"/>
    <w:tmpl w:val="4FCC95AE"/>
    <w:lvl w:ilvl="0" w:tplc="4CAA7DD8">
      <w:start w:val="2"/>
      <w:numFmt w:val="bullet"/>
      <w:lvlText w:val="-"/>
      <w:lvlJc w:val="left"/>
      <w:pPr>
        <w:tabs>
          <w:tab w:val="num" w:pos="495"/>
        </w:tabs>
        <w:ind w:left="495" w:hanging="360"/>
      </w:pPr>
      <w:rPr>
        <w:rFonts w:ascii="Verdana" w:eastAsia="Times New Roman" w:hAnsi="Verdana" w:cs="Times New Roman" w:hint="default"/>
      </w:rPr>
    </w:lvl>
    <w:lvl w:ilvl="1" w:tplc="04090003" w:tentative="1">
      <w:start w:val="1"/>
      <w:numFmt w:val="bullet"/>
      <w:lvlText w:val="o"/>
      <w:lvlJc w:val="left"/>
      <w:pPr>
        <w:tabs>
          <w:tab w:val="num" w:pos="1215"/>
        </w:tabs>
        <w:ind w:left="1215" w:hanging="360"/>
      </w:pPr>
      <w:rPr>
        <w:rFonts w:ascii="Courier New" w:hAnsi="Courier New" w:cs="Arial"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Arial"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Arial"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25">
    <w:nsid w:val="69FD4DC8"/>
    <w:multiLevelType w:val="hybridMultilevel"/>
    <w:tmpl w:val="6644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A1135"/>
    <w:multiLevelType w:val="hybridMultilevel"/>
    <w:tmpl w:val="E634E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897356"/>
    <w:multiLevelType w:val="hybridMultilevel"/>
    <w:tmpl w:val="12EEA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9"/>
  </w:num>
  <w:num w:numId="4">
    <w:abstractNumId w:val="16"/>
  </w:num>
  <w:num w:numId="5">
    <w:abstractNumId w:val="12"/>
  </w:num>
  <w:num w:numId="6">
    <w:abstractNumId w:val="8"/>
  </w:num>
  <w:num w:numId="7">
    <w:abstractNumId w:val="1"/>
  </w:num>
  <w:num w:numId="8">
    <w:abstractNumId w:val="2"/>
  </w:num>
  <w:num w:numId="9">
    <w:abstractNumId w:val="23"/>
  </w:num>
  <w:num w:numId="10">
    <w:abstractNumId w:val="27"/>
  </w:num>
  <w:num w:numId="11">
    <w:abstractNumId w:val="24"/>
  </w:num>
  <w:num w:numId="12">
    <w:abstractNumId w:val="26"/>
  </w:num>
  <w:num w:numId="13">
    <w:abstractNumId w:val="13"/>
  </w:num>
  <w:num w:numId="14">
    <w:abstractNumId w:val="0"/>
  </w:num>
  <w:num w:numId="15">
    <w:abstractNumId w:val="5"/>
  </w:num>
  <w:num w:numId="16">
    <w:abstractNumId w:val="21"/>
  </w:num>
  <w:num w:numId="17">
    <w:abstractNumId w:val="20"/>
  </w:num>
  <w:num w:numId="18">
    <w:abstractNumId w:val="7"/>
  </w:num>
  <w:num w:numId="19">
    <w:abstractNumId w:val="14"/>
  </w:num>
  <w:num w:numId="20">
    <w:abstractNumId w:val="6"/>
  </w:num>
  <w:num w:numId="21">
    <w:abstractNumId w:val="10"/>
  </w:num>
  <w:num w:numId="22">
    <w:abstractNumId w:val="25"/>
  </w:num>
  <w:num w:numId="23">
    <w:abstractNumId w:val="15"/>
  </w:num>
  <w:num w:numId="24">
    <w:abstractNumId w:val="19"/>
  </w:num>
  <w:num w:numId="25">
    <w:abstractNumId w:val="4"/>
  </w:num>
  <w:num w:numId="26">
    <w:abstractNumId w:val="11"/>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FC"/>
    <w:rsid w:val="00150A98"/>
    <w:rsid w:val="001906FA"/>
    <w:rsid w:val="00276939"/>
    <w:rsid w:val="00383E24"/>
    <w:rsid w:val="003A70EC"/>
    <w:rsid w:val="003E39A8"/>
    <w:rsid w:val="00420032"/>
    <w:rsid w:val="00566935"/>
    <w:rsid w:val="006F55C2"/>
    <w:rsid w:val="008924D8"/>
    <w:rsid w:val="008A2308"/>
    <w:rsid w:val="00B010FC"/>
    <w:rsid w:val="00EE7D2B"/>
    <w:rsid w:val="00F160DD"/>
    <w:rsid w:val="00F63B17"/>
    <w:rsid w:val="00FC2330"/>
    <w:rsid w:val="00FE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outlineLvl w:val="2"/>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8"/>
    </w:rPr>
  </w:style>
  <w:style w:type="paragraph" w:styleId="Subtitle">
    <w:name w:val="Subtitle"/>
    <w:basedOn w:val="Normal"/>
    <w:qFormat/>
    <w:pPr>
      <w:jc w:val="center"/>
    </w:pPr>
    <w:rPr>
      <w:sz w:val="28"/>
    </w:rPr>
  </w:style>
  <w:style w:type="paragraph" w:styleId="BodyText">
    <w:name w:val="Body Text"/>
    <w:basedOn w:val="Normal"/>
    <w:rPr>
      <w:sz w:val="20"/>
    </w:rPr>
  </w:style>
  <w:style w:type="paragraph" w:styleId="BodyText2">
    <w:name w:val="Body Text 2"/>
    <w:basedOn w:val="Normal"/>
    <w:rPr>
      <w:b/>
      <w:bCs/>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outlineLvl w:val="2"/>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8"/>
    </w:rPr>
  </w:style>
  <w:style w:type="paragraph" w:styleId="Subtitle">
    <w:name w:val="Subtitle"/>
    <w:basedOn w:val="Normal"/>
    <w:qFormat/>
    <w:pPr>
      <w:jc w:val="center"/>
    </w:pPr>
    <w:rPr>
      <w:sz w:val="28"/>
    </w:rPr>
  </w:style>
  <w:style w:type="paragraph" w:styleId="BodyText">
    <w:name w:val="Body Text"/>
    <w:basedOn w:val="Normal"/>
    <w:rPr>
      <w:sz w:val="20"/>
    </w:rPr>
  </w:style>
  <w:style w:type="paragraph" w:styleId="BodyText2">
    <w:name w:val="Body Text 2"/>
    <w:basedOn w:val="Normal"/>
    <w:rPr>
      <w:b/>
      <w:bCs/>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tchen@mcginnpremierservices.com" TargetMode="External"/><Relationship Id="rId13" Type="http://schemas.openxmlformats.org/officeDocument/2006/relationships/hyperlink" Target="mailto:rbenson@fftchicago.com" TargetMode="External"/><Relationship Id="rId18" Type="http://schemas.openxmlformats.org/officeDocument/2006/relationships/hyperlink" Target="mailto:mkurkowski@wharchs.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lmurdix@greeley-hansen.com" TargetMode="External"/><Relationship Id="rId7" Type="http://schemas.openxmlformats.org/officeDocument/2006/relationships/endnotes" Target="endnotes.xml"/><Relationship Id="rId12" Type="http://schemas.openxmlformats.org/officeDocument/2006/relationships/hyperlink" Target="mailto:kcorrigan@lplegal.com" TargetMode="External"/><Relationship Id="rId17" Type="http://schemas.openxmlformats.org/officeDocument/2006/relationships/hyperlink" Target="mailto:mjoyce@3mdrelocation.com" TargetMode="External"/><Relationship Id="rId25" Type="http://schemas.openxmlformats.org/officeDocument/2006/relationships/hyperlink" Target="mailto:cglatz@managementservices.org" TargetMode="External"/><Relationship Id="rId2" Type="http://schemas.openxmlformats.org/officeDocument/2006/relationships/styles" Target="styles.xml"/><Relationship Id="rId16" Type="http://schemas.openxmlformats.org/officeDocument/2006/relationships/hyperlink" Target="mailto:pcoan@grmims.com" TargetMode="External"/><Relationship Id="rId20" Type="http://schemas.openxmlformats.org/officeDocument/2006/relationships/hyperlink" Target="mailto:nmiller@ache.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pagnusat@mwalliance.org" TargetMode="External"/><Relationship Id="rId24" Type="http://schemas.openxmlformats.org/officeDocument/2006/relationships/hyperlink" Target="mailto:lizvonesh@hotmail.com" TargetMode="External"/><Relationship Id="rId5" Type="http://schemas.openxmlformats.org/officeDocument/2006/relationships/webSettings" Target="webSettings.xml"/><Relationship Id="rId15" Type="http://schemas.openxmlformats.org/officeDocument/2006/relationships/hyperlink" Target="mailto:dbreclaw@1st-fresh.com" TargetMode="External"/><Relationship Id="rId23" Type="http://schemas.openxmlformats.org/officeDocument/2006/relationships/hyperlink" Target="mailto:markradtke@sbcglobal.net" TargetMode="External"/><Relationship Id="rId28" Type="http://schemas.openxmlformats.org/officeDocument/2006/relationships/fontTable" Target="fontTable.xml"/><Relationship Id="rId10" Type="http://schemas.openxmlformats.org/officeDocument/2006/relationships/hyperlink" Target="mailto:cmartens@archinsurance.com" TargetMode="External"/><Relationship Id="rId19" Type="http://schemas.openxmlformats.org/officeDocument/2006/relationships/hyperlink" Target="mailto:%20jlougee@wightco.com" TargetMode="External"/><Relationship Id="rId4" Type="http://schemas.openxmlformats.org/officeDocument/2006/relationships/settings" Target="settings.xml"/><Relationship Id="rId9" Type="http://schemas.openxmlformats.org/officeDocument/2006/relationships/hyperlink" Target="mailto:jdicola@brinkshofer.com" TargetMode="External"/><Relationship Id="rId14" Type="http://schemas.openxmlformats.org/officeDocument/2006/relationships/hyperlink" Target="mailto:dbishop@millicare.net" TargetMode="External"/><Relationship Id="rId22" Type="http://schemas.openxmlformats.org/officeDocument/2006/relationships/hyperlink" Target="mailto:Cristina.parrilla@blackrock.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1862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13534</CharactersWithSpaces>
  <SharedDoc>false</SharedDoc>
  <HLinks>
    <vt:vector size="120" baseType="variant">
      <vt:variant>
        <vt:i4>2490368</vt:i4>
      </vt:variant>
      <vt:variant>
        <vt:i4>57</vt:i4>
      </vt:variant>
      <vt:variant>
        <vt:i4>0</vt:i4>
      </vt:variant>
      <vt:variant>
        <vt:i4>5</vt:i4>
      </vt:variant>
      <vt:variant>
        <vt:lpwstr>mailto:cglatz@managementservices.org</vt:lpwstr>
      </vt:variant>
      <vt:variant>
        <vt:lpwstr/>
      </vt:variant>
      <vt:variant>
        <vt:i4>589858</vt:i4>
      </vt:variant>
      <vt:variant>
        <vt:i4>54</vt:i4>
      </vt:variant>
      <vt:variant>
        <vt:i4>0</vt:i4>
      </vt:variant>
      <vt:variant>
        <vt:i4>5</vt:i4>
      </vt:variant>
      <vt:variant>
        <vt:lpwstr>mailto:lizvonesh@hotmail.com</vt:lpwstr>
      </vt:variant>
      <vt:variant>
        <vt:lpwstr/>
      </vt:variant>
      <vt:variant>
        <vt:i4>4063304</vt:i4>
      </vt:variant>
      <vt:variant>
        <vt:i4>51</vt:i4>
      </vt:variant>
      <vt:variant>
        <vt:i4>0</vt:i4>
      </vt:variant>
      <vt:variant>
        <vt:i4>5</vt:i4>
      </vt:variant>
      <vt:variant>
        <vt:lpwstr>mailto:manuel.rodriguez@careerbuilder.com</vt:lpwstr>
      </vt:variant>
      <vt:variant>
        <vt:lpwstr/>
      </vt:variant>
      <vt:variant>
        <vt:i4>44</vt:i4>
      </vt:variant>
      <vt:variant>
        <vt:i4>48</vt:i4>
      </vt:variant>
      <vt:variant>
        <vt:i4>0</vt:i4>
      </vt:variant>
      <vt:variant>
        <vt:i4>5</vt:i4>
      </vt:variant>
      <vt:variant>
        <vt:lpwstr>mailto:markradtke@sbcglobal.net</vt:lpwstr>
      </vt:variant>
      <vt:variant>
        <vt:lpwstr/>
      </vt:variant>
      <vt:variant>
        <vt:i4>2097243</vt:i4>
      </vt:variant>
      <vt:variant>
        <vt:i4>45</vt:i4>
      </vt:variant>
      <vt:variant>
        <vt:i4>0</vt:i4>
      </vt:variant>
      <vt:variant>
        <vt:i4>5</vt:i4>
      </vt:variant>
      <vt:variant>
        <vt:lpwstr>mailto:Cristina.parrilla@blackrock.com</vt:lpwstr>
      </vt:variant>
      <vt:variant>
        <vt:lpwstr/>
      </vt:variant>
      <vt:variant>
        <vt:i4>5374012</vt:i4>
      </vt:variant>
      <vt:variant>
        <vt:i4>42</vt:i4>
      </vt:variant>
      <vt:variant>
        <vt:i4>0</vt:i4>
      </vt:variant>
      <vt:variant>
        <vt:i4>5</vt:i4>
      </vt:variant>
      <vt:variant>
        <vt:lpwstr>mailto:lmurdix@greeley-hansen.com</vt:lpwstr>
      </vt:variant>
      <vt:variant>
        <vt:lpwstr/>
      </vt:variant>
      <vt:variant>
        <vt:i4>3014663</vt:i4>
      </vt:variant>
      <vt:variant>
        <vt:i4>39</vt:i4>
      </vt:variant>
      <vt:variant>
        <vt:i4>0</vt:i4>
      </vt:variant>
      <vt:variant>
        <vt:i4>5</vt:i4>
      </vt:variant>
      <vt:variant>
        <vt:lpwstr>mailto:nmiller@ache.org</vt:lpwstr>
      </vt:variant>
      <vt:variant>
        <vt:lpwstr/>
      </vt:variant>
      <vt:variant>
        <vt:i4>6815767</vt:i4>
      </vt:variant>
      <vt:variant>
        <vt:i4>36</vt:i4>
      </vt:variant>
      <vt:variant>
        <vt:i4>0</vt:i4>
      </vt:variant>
      <vt:variant>
        <vt:i4>5</vt:i4>
      </vt:variant>
      <vt:variant>
        <vt:lpwstr>mailto:%20jlougee@wightco.com</vt:lpwstr>
      </vt:variant>
      <vt:variant>
        <vt:lpwstr/>
      </vt:variant>
      <vt:variant>
        <vt:i4>8257603</vt:i4>
      </vt:variant>
      <vt:variant>
        <vt:i4>33</vt:i4>
      </vt:variant>
      <vt:variant>
        <vt:i4>0</vt:i4>
      </vt:variant>
      <vt:variant>
        <vt:i4>5</vt:i4>
      </vt:variant>
      <vt:variant>
        <vt:lpwstr>mailto:mkurkowski@wharchs.com</vt:lpwstr>
      </vt:variant>
      <vt:variant>
        <vt:lpwstr/>
      </vt:variant>
      <vt:variant>
        <vt:i4>589924</vt:i4>
      </vt:variant>
      <vt:variant>
        <vt:i4>30</vt:i4>
      </vt:variant>
      <vt:variant>
        <vt:i4>0</vt:i4>
      </vt:variant>
      <vt:variant>
        <vt:i4>5</vt:i4>
      </vt:variant>
      <vt:variant>
        <vt:lpwstr>mailto:mjoyce@3mdrelocation.com</vt:lpwstr>
      </vt:variant>
      <vt:variant>
        <vt:lpwstr/>
      </vt:variant>
      <vt:variant>
        <vt:i4>1769589</vt:i4>
      </vt:variant>
      <vt:variant>
        <vt:i4>27</vt:i4>
      </vt:variant>
      <vt:variant>
        <vt:i4>0</vt:i4>
      </vt:variant>
      <vt:variant>
        <vt:i4>5</vt:i4>
      </vt:variant>
      <vt:variant>
        <vt:lpwstr>mailto:Marie.coffee@dbr.com</vt:lpwstr>
      </vt:variant>
      <vt:variant>
        <vt:lpwstr/>
      </vt:variant>
      <vt:variant>
        <vt:i4>3473411</vt:i4>
      </vt:variant>
      <vt:variant>
        <vt:i4>24</vt:i4>
      </vt:variant>
      <vt:variant>
        <vt:i4>0</vt:i4>
      </vt:variant>
      <vt:variant>
        <vt:i4>5</vt:i4>
      </vt:variant>
      <vt:variant>
        <vt:lpwstr>mailto:pcoan@grmims.com</vt:lpwstr>
      </vt:variant>
      <vt:variant>
        <vt:lpwstr/>
      </vt:variant>
      <vt:variant>
        <vt:i4>2621467</vt:i4>
      </vt:variant>
      <vt:variant>
        <vt:i4>21</vt:i4>
      </vt:variant>
      <vt:variant>
        <vt:i4>0</vt:i4>
      </vt:variant>
      <vt:variant>
        <vt:i4>5</vt:i4>
      </vt:variant>
      <vt:variant>
        <vt:lpwstr>mailto:dbreclaw@1st-fresh.com</vt:lpwstr>
      </vt:variant>
      <vt:variant>
        <vt:lpwstr/>
      </vt:variant>
      <vt:variant>
        <vt:i4>65579</vt:i4>
      </vt:variant>
      <vt:variant>
        <vt:i4>18</vt:i4>
      </vt:variant>
      <vt:variant>
        <vt:i4>0</vt:i4>
      </vt:variant>
      <vt:variant>
        <vt:i4>5</vt:i4>
      </vt:variant>
      <vt:variant>
        <vt:lpwstr>mailto:dbishop@millicare.net</vt:lpwstr>
      </vt:variant>
      <vt:variant>
        <vt:lpwstr/>
      </vt:variant>
      <vt:variant>
        <vt:i4>5701736</vt:i4>
      </vt:variant>
      <vt:variant>
        <vt:i4>15</vt:i4>
      </vt:variant>
      <vt:variant>
        <vt:i4>0</vt:i4>
      </vt:variant>
      <vt:variant>
        <vt:i4>5</vt:i4>
      </vt:variant>
      <vt:variant>
        <vt:lpwstr>mailto:rbenson@fftchicago.com</vt:lpwstr>
      </vt:variant>
      <vt:variant>
        <vt:lpwstr/>
      </vt:variant>
      <vt:variant>
        <vt:i4>1572902</vt:i4>
      </vt:variant>
      <vt:variant>
        <vt:i4>12</vt:i4>
      </vt:variant>
      <vt:variant>
        <vt:i4>0</vt:i4>
      </vt:variant>
      <vt:variant>
        <vt:i4>5</vt:i4>
      </vt:variant>
      <vt:variant>
        <vt:lpwstr>mailto:kcorrigan@lplegal.com</vt:lpwstr>
      </vt:variant>
      <vt:variant>
        <vt:lpwstr/>
      </vt:variant>
      <vt:variant>
        <vt:i4>3604511</vt:i4>
      </vt:variant>
      <vt:variant>
        <vt:i4>9</vt:i4>
      </vt:variant>
      <vt:variant>
        <vt:i4>0</vt:i4>
      </vt:variant>
      <vt:variant>
        <vt:i4>5</vt:i4>
      </vt:variant>
      <vt:variant>
        <vt:lpwstr>mailto:cpagnusat@mwalliance.org</vt:lpwstr>
      </vt:variant>
      <vt:variant>
        <vt:lpwstr/>
      </vt:variant>
      <vt:variant>
        <vt:i4>7864385</vt:i4>
      </vt:variant>
      <vt:variant>
        <vt:i4>6</vt:i4>
      </vt:variant>
      <vt:variant>
        <vt:i4>0</vt:i4>
      </vt:variant>
      <vt:variant>
        <vt:i4>5</vt:i4>
      </vt:variant>
      <vt:variant>
        <vt:lpwstr>mailto:cmartens@archinsurance.com</vt:lpwstr>
      </vt:variant>
      <vt:variant>
        <vt:lpwstr/>
      </vt:variant>
      <vt:variant>
        <vt:i4>8192069</vt:i4>
      </vt:variant>
      <vt:variant>
        <vt:i4>3</vt:i4>
      </vt:variant>
      <vt:variant>
        <vt:i4>0</vt:i4>
      </vt:variant>
      <vt:variant>
        <vt:i4>5</vt:i4>
      </vt:variant>
      <vt:variant>
        <vt:lpwstr>mailto:jdicola@brinkshofer.com</vt:lpwstr>
      </vt:variant>
      <vt:variant>
        <vt:lpwstr/>
      </vt:variant>
      <vt:variant>
        <vt:i4>7602240</vt:i4>
      </vt:variant>
      <vt:variant>
        <vt:i4>0</vt:i4>
      </vt:variant>
      <vt:variant>
        <vt:i4>0</vt:i4>
      </vt:variant>
      <vt:variant>
        <vt:i4>5</vt:i4>
      </vt:variant>
      <vt:variant>
        <vt:lpwstr>mailto:gretchen@mcginnpremierservices.com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Fowler</dc:creator>
  <cp:lastModifiedBy>Michelle Fowler</cp:lastModifiedBy>
  <cp:revision>18</cp:revision>
  <cp:lastPrinted>2012-08-22T20:14:00Z</cp:lastPrinted>
  <dcterms:created xsi:type="dcterms:W3CDTF">2012-08-22T20:16:00Z</dcterms:created>
  <dcterms:modified xsi:type="dcterms:W3CDTF">2012-08-24T17:01:00Z</dcterms:modified>
</cp:coreProperties>
</file>